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3CE9C" w14:textId="6064846B" w:rsidR="008811F7" w:rsidRPr="008811F7" w:rsidRDefault="008811F7" w:rsidP="008811F7">
      <w:pPr>
        <w:spacing w:before="240" w:after="0" w:line="240" w:lineRule="auto"/>
        <w:jc w:val="center"/>
        <w:rPr>
          <w:rFonts w:ascii="Times New Roman" w:hAnsi="Times New Roman"/>
          <w:b/>
          <w:color w:val="00B050"/>
          <w:sz w:val="28"/>
          <w:szCs w:val="28"/>
        </w:rPr>
      </w:pPr>
      <w:r w:rsidRPr="008811F7">
        <w:rPr>
          <w:rFonts w:ascii="Times New Roman" w:hAnsi="Times New Roman"/>
          <w:b/>
          <w:color w:val="00B050"/>
          <w:sz w:val="28"/>
          <w:szCs w:val="28"/>
        </w:rPr>
        <w:t>HIỆP HỘI NHÀ SẢN XUẤ</w:t>
      </w:r>
      <w:r w:rsidR="000D0CC8">
        <w:rPr>
          <w:rFonts w:ascii="Times New Roman" w:hAnsi="Times New Roman"/>
          <w:b/>
          <w:color w:val="00B050"/>
          <w:sz w:val="28"/>
          <w:szCs w:val="28"/>
        </w:rPr>
        <w:t>T</w:t>
      </w:r>
      <w:r w:rsidRPr="008811F7">
        <w:rPr>
          <w:rFonts w:ascii="Times New Roman" w:hAnsi="Times New Roman"/>
          <w:b/>
          <w:color w:val="00B050"/>
          <w:sz w:val="28"/>
          <w:szCs w:val="28"/>
        </w:rPr>
        <w:t xml:space="preserve"> SẢN PHẨM </w:t>
      </w:r>
    </w:p>
    <w:p w14:paraId="4288A30E" w14:textId="16C86F35" w:rsidR="008811F7" w:rsidRPr="008811F7" w:rsidRDefault="008811F7" w:rsidP="008811F7">
      <w:pPr>
        <w:spacing w:after="0" w:line="240" w:lineRule="auto"/>
        <w:jc w:val="center"/>
        <w:rPr>
          <w:rFonts w:ascii="Times New Roman" w:hAnsi="Times New Roman"/>
          <w:b/>
          <w:color w:val="00B050"/>
          <w:sz w:val="28"/>
          <w:szCs w:val="28"/>
        </w:rPr>
      </w:pPr>
      <w:r w:rsidRPr="008811F7">
        <w:rPr>
          <w:rFonts w:ascii="Times New Roman" w:hAnsi="Times New Roman"/>
          <w:b/>
          <w:color w:val="00B050"/>
          <w:sz w:val="28"/>
          <w:szCs w:val="28"/>
        </w:rPr>
        <w:t>THÂN THIỆN MÔI TRƯỜNG VIỆT NAM</w:t>
      </w:r>
      <w:r w:rsidR="000D0CC8">
        <w:rPr>
          <w:rFonts w:ascii="Times New Roman" w:hAnsi="Times New Roman"/>
          <w:b/>
          <w:color w:val="00B050"/>
          <w:sz w:val="28"/>
          <w:szCs w:val="28"/>
        </w:rPr>
        <w:t xml:space="preserve"> (EPMA)</w:t>
      </w:r>
    </w:p>
    <w:p w14:paraId="1936D1C0" w14:textId="77777777" w:rsidR="007C4175" w:rsidRDefault="008811F7" w:rsidP="000D0CC8">
      <w:pPr>
        <w:spacing w:after="0" w:line="240" w:lineRule="auto"/>
        <w:jc w:val="center"/>
        <w:rPr>
          <w:rFonts w:ascii="Times New Roman" w:hAnsi="Times New Roman"/>
          <w:b/>
          <w:sz w:val="28"/>
          <w:szCs w:val="28"/>
        </w:rPr>
      </w:pPr>
      <w:r w:rsidRPr="008811F7">
        <w:rPr>
          <w:rFonts w:ascii="Times New Roman" w:hAnsi="Times New Roman"/>
          <w:b/>
          <w:sz w:val="28"/>
          <w:szCs w:val="28"/>
        </w:rPr>
        <w:t xml:space="preserve">Tầng </w:t>
      </w:r>
      <w:r w:rsidR="004E656F">
        <w:rPr>
          <w:rFonts w:ascii="Times New Roman" w:hAnsi="Times New Roman"/>
          <w:b/>
          <w:sz w:val="28"/>
          <w:szCs w:val="28"/>
        </w:rPr>
        <w:t>1</w:t>
      </w:r>
      <w:r w:rsidRPr="008811F7">
        <w:rPr>
          <w:rFonts w:ascii="Times New Roman" w:hAnsi="Times New Roman"/>
          <w:b/>
          <w:sz w:val="28"/>
          <w:szCs w:val="28"/>
        </w:rPr>
        <w:t xml:space="preserve">, Tòa nhà </w:t>
      </w:r>
      <w:r w:rsidR="004E656F">
        <w:rPr>
          <w:rFonts w:ascii="Times New Roman" w:hAnsi="Times New Roman"/>
          <w:b/>
          <w:sz w:val="28"/>
          <w:szCs w:val="28"/>
        </w:rPr>
        <w:t>Hội Nhà báo Việt Nam</w:t>
      </w:r>
      <w:r w:rsidRPr="008811F7">
        <w:rPr>
          <w:rFonts w:ascii="Times New Roman" w:hAnsi="Times New Roman"/>
          <w:b/>
          <w:sz w:val="28"/>
          <w:szCs w:val="28"/>
        </w:rPr>
        <w:t xml:space="preserve">, </w:t>
      </w:r>
      <w:r w:rsidR="004E656F">
        <w:rPr>
          <w:rFonts w:ascii="Times New Roman" w:hAnsi="Times New Roman"/>
          <w:b/>
          <w:sz w:val="28"/>
          <w:szCs w:val="28"/>
        </w:rPr>
        <w:t xml:space="preserve">Lô E2 KĐT Cầu Giấy, </w:t>
      </w:r>
    </w:p>
    <w:p w14:paraId="0302AAC1" w14:textId="5E4BB39F" w:rsidR="008811F7" w:rsidRDefault="004E656F" w:rsidP="000D0CC8">
      <w:pPr>
        <w:spacing w:after="0" w:line="240" w:lineRule="auto"/>
        <w:jc w:val="center"/>
        <w:rPr>
          <w:rFonts w:ascii="Times New Roman" w:hAnsi="Times New Roman"/>
          <w:b/>
          <w:sz w:val="28"/>
          <w:szCs w:val="28"/>
        </w:rPr>
      </w:pPr>
      <w:r>
        <w:rPr>
          <w:rFonts w:ascii="Times New Roman" w:hAnsi="Times New Roman"/>
          <w:b/>
          <w:sz w:val="28"/>
          <w:szCs w:val="28"/>
        </w:rPr>
        <w:t>Đường Dương Đình Nghệ</w:t>
      </w:r>
      <w:r w:rsidR="008811F7" w:rsidRPr="008811F7">
        <w:rPr>
          <w:rFonts w:ascii="Times New Roman" w:hAnsi="Times New Roman"/>
          <w:b/>
          <w:sz w:val="28"/>
          <w:szCs w:val="28"/>
        </w:rPr>
        <w:t xml:space="preserve">, Phường </w:t>
      </w:r>
      <w:r>
        <w:rPr>
          <w:rFonts w:ascii="Times New Roman" w:hAnsi="Times New Roman"/>
          <w:b/>
          <w:sz w:val="28"/>
          <w:szCs w:val="28"/>
        </w:rPr>
        <w:t>Yên Hòa</w:t>
      </w:r>
      <w:r w:rsidR="008811F7" w:rsidRPr="008811F7">
        <w:rPr>
          <w:rFonts w:ascii="Times New Roman" w:hAnsi="Times New Roman"/>
          <w:b/>
          <w:sz w:val="28"/>
          <w:szCs w:val="28"/>
        </w:rPr>
        <w:t>, Quận Cầu Giấy, Hà Nộ</w:t>
      </w:r>
      <w:r>
        <w:rPr>
          <w:rFonts w:ascii="Times New Roman" w:hAnsi="Times New Roman"/>
          <w:b/>
          <w:sz w:val="28"/>
          <w:szCs w:val="28"/>
        </w:rPr>
        <w:t>i</w:t>
      </w:r>
    </w:p>
    <w:p w14:paraId="5F633AB6" w14:textId="433FD607" w:rsidR="008811F7" w:rsidRPr="008811F7" w:rsidRDefault="008811F7" w:rsidP="008811F7">
      <w:pPr>
        <w:spacing w:before="60" w:after="0" w:line="240" w:lineRule="auto"/>
        <w:jc w:val="center"/>
        <w:rPr>
          <w:rFonts w:ascii="Times New Roman" w:hAnsi="Times New Roman"/>
          <w:b/>
          <w:sz w:val="28"/>
          <w:szCs w:val="28"/>
          <w:lang w:val="en-GB"/>
        </w:rPr>
      </w:pPr>
      <w:r w:rsidRPr="008811F7">
        <w:rPr>
          <w:rFonts w:ascii="Times New Roman" w:hAnsi="Times New Roman"/>
          <w:b/>
          <w:sz w:val="28"/>
          <w:szCs w:val="28"/>
          <w:lang w:val="en-GB"/>
        </w:rPr>
        <w:t>-----------</w:t>
      </w:r>
      <w:r w:rsidRPr="008811F7">
        <w:rPr>
          <w:rFonts w:ascii="Times New Roman" w:hAnsi="Times New Roman"/>
          <w:b/>
          <w:sz w:val="28"/>
          <w:szCs w:val="28"/>
          <w:lang w:val="en-GB"/>
        </w:rPr>
        <w:sym w:font="Wingdings 2" w:char="F062"/>
      </w:r>
      <w:r w:rsidRPr="008811F7">
        <w:rPr>
          <w:rFonts w:ascii="Times New Roman" w:hAnsi="Times New Roman"/>
          <w:b/>
          <w:sz w:val="28"/>
          <w:szCs w:val="28"/>
          <w:lang w:val="en-GB"/>
        </w:rPr>
        <w:t xml:space="preserve"> </w:t>
      </w:r>
      <w:r w:rsidRPr="008811F7">
        <w:rPr>
          <w:rFonts w:ascii="Times New Roman" w:hAnsi="Times New Roman"/>
          <w:b/>
          <w:sz w:val="28"/>
          <w:szCs w:val="28"/>
          <w:lang w:val="en-GB"/>
        </w:rPr>
        <w:sym w:font="Wingdings" w:char="F0B5"/>
      </w:r>
      <w:r w:rsidRPr="008811F7">
        <w:rPr>
          <w:rFonts w:ascii="Times New Roman" w:hAnsi="Times New Roman"/>
          <w:b/>
          <w:sz w:val="28"/>
          <w:szCs w:val="28"/>
          <w:lang w:val="en-GB"/>
        </w:rPr>
        <w:t xml:space="preserve"> </w:t>
      </w:r>
      <w:r w:rsidRPr="008811F7">
        <w:rPr>
          <w:rFonts w:ascii="Times New Roman" w:hAnsi="Times New Roman"/>
          <w:b/>
          <w:sz w:val="28"/>
          <w:szCs w:val="28"/>
          <w:lang w:val="en-GB"/>
        </w:rPr>
        <w:sym w:font="Wingdings 2" w:char="F061"/>
      </w:r>
      <w:r w:rsidRPr="008811F7">
        <w:rPr>
          <w:rFonts w:ascii="Times New Roman" w:hAnsi="Times New Roman"/>
          <w:b/>
          <w:sz w:val="28"/>
          <w:szCs w:val="28"/>
          <w:lang w:val="en-GB"/>
        </w:rPr>
        <w:t>-----------</w:t>
      </w:r>
    </w:p>
    <w:p w14:paraId="7CD045F5" w14:textId="77777777" w:rsidR="008811F7" w:rsidRPr="008811F7" w:rsidRDefault="008811F7" w:rsidP="008811F7">
      <w:pPr>
        <w:spacing w:before="120" w:after="0" w:line="240" w:lineRule="auto"/>
        <w:jc w:val="center"/>
        <w:rPr>
          <w:rFonts w:ascii="Times New Roman" w:hAnsi="Times New Roman"/>
          <w:b/>
          <w:sz w:val="28"/>
          <w:szCs w:val="26"/>
        </w:rPr>
      </w:pPr>
    </w:p>
    <w:p w14:paraId="5D18D325" w14:textId="77777777" w:rsidR="008811F7" w:rsidRPr="008811F7" w:rsidRDefault="008811F7" w:rsidP="008811F7">
      <w:pPr>
        <w:spacing w:before="120" w:after="0" w:line="240" w:lineRule="auto"/>
        <w:jc w:val="both"/>
        <w:rPr>
          <w:rFonts w:ascii="Times New Roman" w:hAnsi="Times New Roman"/>
          <w:b/>
          <w:sz w:val="28"/>
          <w:szCs w:val="26"/>
        </w:rPr>
      </w:pPr>
      <w:r w:rsidRPr="008811F7">
        <w:rPr>
          <w:rFonts w:ascii="Times New Roman" w:hAnsi="Times New Roman"/>
          <w:b/>
          <w:sz w:val="28"/>
          <w:szCs w:val="26"/>
        </w:rPr>
        <w:tab/>
      </w:r>
    </w:p>
    <w:p w14:paraId="1C69181F" w14:textId="77777777" w:rsidR="008811F7" w:rsidRPr="008811F7" w:rsidRDefault="008811F7" w:rsidP="008811F7">
      <w:pPr>
        <w:spacing w:before="120" w:after="120" w:line="240" w:lineRule="auto"/>
        <w:jc w:val="both"/>
        <w:rPr>
          <w:rFonts w:ascii="Times New Roman" w:hAnsi="Times New Roman"/>
          <w:sz w:val="28"/>
          <w:szCs w:val="26"/>
        </w:rPr>
      </w:pPr>
    </w:p>
    <w:p w14:paraId="06CF2366" w14:textId="77777777" w:rsidR="008811F7" w:rsidRPr="008811F7" w:rsidRDefault="008811F7" w:rsidP="008811F7">
      <w:pPr>
        <w:spacing w:before="120" w:after="120" w:line="240" w:lineRule="auto"/>
        <w:jc w:val="both"/>
        <w:rPr>
          <w:rFonts w:ascii="Times New Roman" w:hAnsi="Times New Roman"/>
          <w:sz w:val="28"/>
          <w:szCs w:val="26"/>
        </w:rPr>
      </w:pPr>
    </w:p>
    <w:p w14:paraId="538DB421" w14:textId="77777777" w:rsidR="008811F7" w:rsidRPr="008811F7" w:rsidRDefault="008811F7" w:rsidP="008811F7">
      <w:pPr>
        <w:spacing w:before="120" w:after="120" w:line="240" w:lineRule="auto"/>
        <w:jc w:val="both"/>
        <w:rPr>
          <w:rFonts w:ascii="Times New Roman" w:hAnsi="Times New Roman"/>
          <w:sz w:val="28"/>
          <w:szCs w:val="26"/>
        </w:rPr>
      </w:pPr>
    </w:p>
    <w:p w14:paraId="7E44390A" w14:textId="77777777" w:rsidR="008811F7" w:rsidRPr="008811F7" w:rsidRDefault="008811F7" w:rsidP="008811F7">
      <w:pPr>
        <w:spacing w:before="120" w:after="120" w:line="240" w:lineRule="auto"/>
        <w:jc w:val="both"/>
        <w:rPr>
          <w:rFonts w:ascii="Times New Roman" w:hAnsi="Times New Roman"/>
          <w:sz w:val="28"/>
          <w:szCs w:val="26"/>
        </w:rPr>
      </w:pPr>
    </w:p>
    <w:p w14:paraId="1A4D39C8" w14:textId="77777777" w:rsidR="008811F7" w:rsidRPr="008811F7" w:rsidRDefault="008811F7" w:rsidP="008811F7">
      <w:pPr>
        <w:spacing w:before="120" w:after="120" w:line="240" w:lineRule="auto"/>
        <w:jc w:val="both"/>
        <w:rPr>
          <w:rFonts w:ascii="Times New Roman" w:hAnsi="Times New Roman"/>
          <w:sz w:val="28"/>
          <w:szCs w:val="26"/>
        </w:rPr>
      </w:pPr>
    </w:p>
    <w:p w14:paraId="1FAE7EF5" w14:textId="77777777" w:rsidR="008811F7" w:rsidRPr="008811F7" w:rsidRDefault="008811F7" w:rsidP="008811F7">
      <w:pPr>
        <w:spacing w:before="120" w:after="120" w:line="240" w:lineRule="auto"/>
        <w:jc w:val="both"/>
        <w:rPr>
          <w:rFonts w:ascii="Times New Roman" w:hAnsi="Times New Roman"/>
          <w:sz w:val="28"/>
          <w:szCs w:val="26"/>
        </w:rPr>
      </w:pPr>
    </w:p>
    <w:p w14:paraId="0449338E" w14:textId="77777777" w:rsidR="008811F7" w:rsidRPr="008811F7" w:rsidRDefault="008811F7" w:rsidP="008811F7">
      <w:pPr>
        <w:spacing w:before="120" w:after="120" w:line="240" w:lineRule="auto"/>
        <w:jc w:val="both"/>
        <w:rPr>
          <w:rFonts w:ascii="Times New Roman" w:hAnsi="Times New Roman"/>
          <w:sz w:val="28"/>
          <w:szCs w:val="26"/>
        </w:rPr>
      </w:pPr>
    </w:p>
    <w:p w14:paraId="074B8B0F" w14:textId="77777777" w:rsidR="008811F7" w:rsidRPr="008811F7" w:rsidRDefault="008811F7" w:rsidP="008811F7">
      <w:pPr>
        <w:spacing w:before="120" w:after="120" w:line="240" w:lineRule="auto"/>
        <w:jc w:val="center"/>
        <w:rPr>
          <w:rFonts w:ascii="Times New Roman" w:hAnsi="Times New Roman"/>
          <w:b/>
          <w:color w:val="FF0000"/>
          <w:sz w:val="56"/>
          <w:szCs w:val="56"/>
        </w:rPr>
      </w:pPr>
    </w:p>
    <w:p w14:paraId="782261F6" w14:textId="77777777" w:rsidR="008811F7" w:rsidRPr="008811F7" w:rsidRDefault="008811F7" w:rsidP="008811F7">
      <w:pPr>
        <w:spacing w:before="120" w:after="120" w:line="240" w:lineRule="auto"/>
        <w:jc w:val="center"/>
        <w:rPr>
          <w:rFonts w:ascii="Times New Roman" w:hAnsi="Times New Roman"/>
          <w:b/>
          <w:color w:val="FF0000"/>
          <w:sz w:val="56"/>
          <w:szCs w:val="56"/>
        </w:rPr>
      </w:pPr>
    </w:p>
    <w:p w14:paraId="5A151E51" w14:textId="77777777" w:rsidR="008811F7" w:rsidRPr="008811F7" w:rsidRDefault="008811F7" w:rsidP="008811F7">
      <w:pPr>
        <w:spacing w:before="120" w:after="120" w:line="240" w:lineRule="auto"/>
        <w:jc w:val="center"/>
        <w:rPr>
          <w:rFonts w:ascii="Times New Roman" w:hAnsi="Times New Roman"/>
          <w:b/>
          <w:color w:val="FF0000"/>
          <w:sz w:val="56"/>
          <w:szCs w:val="56"/>
        </w:rPr>
      </w:pPr>
      <w:r w:rsidRPr="008811F7">
        <w:rPr>
          <w:rFonts w:ascii="Times New Roman" w:hAnsi="Times New Roman"/>
          <w:b/>
          <w:color w:val="FF0000"/>
          <w:sz w:val="56"/>
          <w:szCs w:val="56"/>
        </w:rPr>
        <w:t xml:space="preserve">ĐIỀU LỆ </w:t>
      </w:r>
    </w:p>
    <w:p w14:paraId="7738DE51" w14:textId="460D8167" w:rsidR="008811F7" w:rsidRPr="00367F40" w:rsidRDefault="007E229E" w:rsidP="008811F7">
      <w:pPr>
        <w:spacing w:before="120" w:after="120" w:line="240" w:lineRule="auto"/>
        <w:jc w:val="center"/>
        <w:rPr>
          <w:rFonts w:ascii="Times New Roman" w:hAnsi="Times New Roman"/>
          <w:b/>
          <w:sz w:val="56"/>
          <w:szCs w:val="56"/>
        </w:rPr>
      </w:pPr>
      <w:r w:rsidRPr="00367F40">
        <w:rPr>
          <w:rFonts w:ascii="Times New Roman" w:hAnsi="Times New Roman"/>
          <w:b/>
          <w:sz w:val="56"/>
          <w:szCs w:val="56"/>
        </w:rPr>
        <w:t>(Dự thảo)</w:t>
      </w:r>
    </w:p>
    <w:p w14:paraId="5BB5C1E9" w14:textId="77777777" w:rsidR="008811F7" w:rsidRPr="008811F7" w:rsidRDefault="008811F7" w:rsidP="008811F7">
      <w:pPr>
        <w:spacing w:before="120" w:after="120" w:line="240" w:lineRule="auto"/>
        <w:jc w:val="both"/>
        <w:rPr>
          <w:rFonts w:ascii="Times New Roman" w:hAnsi="Times New Roman"/>
          <w:sz w:val="28"/>
          <w:szCs w:val="26"/>
        </w:rPr>
      </w:pPr>
    </w:p>
    <w:p w14:paraId="66DCE47B" w14:textId="77777777" w:rsidR="008811F7" w:rsidRPr="008811F7" w:rsidRDefault="008811F7" w:rsidP="008811F7">
      <w:pPr>
        <w:spacing w:before="120" w:after="120" w:line="240" w:lineRule="auto"/>
        <w:jc w:val="both"/>
        <w:rPr>
          <w:rFonts w:ascii="Times New Roman" w:hAnsi="Times New Roman"/>
          <w:sz w:val="28"/>
          <w:szCs w:val="26"/>
        </w:rPr>
      </w:pPr>
    </w:p>
    <w:p w14:paraId="43361E8C" w14:textId="77777777" w:rsidR="008811F7" w:rsidRPr="008811F7" w:rsidRDefault="008811F7" w:rsidP="008811F7">
      <w:pPr>
        <w:spacing w:before="120" w:after="120" w:line="240" w:lineRule="auto"/>
        <w:jc w:val="both"/>
        <w:rPr>
          <w:rFonts w:ascii="Times New Roman" w:hAnsi="Times New Roman"/>
          <w:sz w:val="28"/>
          <w:szCs w:val="26"/>
        </w:rPr>
      </w:pPr>
    </w:p>
    <w:p w14:paraId="0E3EAEDD" w14:textId="77777777" w:rsidR="008811F7" w:rsidRPr="008811F7" w:rsidRDefault="008811F7" w:rsidP="008811F7">
      <w:pPr>
        <w:spacing w:before="120" w:after="120" w:line="240" w:lineRule="auto"/>
        <w:jc w:val="both"/>
        <w:rPr>
          <w:rFonts w:ascii="Times New Roman" w:hAnsi="Times New Roman"/>
          <w:sz w:val="28"/>
          <w:szCs w:val="26"/>
        </w:rPr>
      </w:pPr>
    </w:p>
    <w:p w14:paraId="15C70B23" w14:textId="77777777" w:rsidR="008811F7" w:rsidRPr="008811F7" w:rsidRDefault="008811F7" w:rsidP="008811F7">
      <w:pPr>
        <w:spacing w:before="120" w:after="120" w:line="240" w:lineRule="auto"/>
        <w:jc w:val="both"/>
        <w:rPr>
          <w:rFonts w:ascii="Times New Roman" w:hAnsi="Times New Roman"/>
          <w:sz w:val="28"/>
          <w:szCs w:val="26"/>
        </w:rPr>
      </w:pPr>
    </w:p>
    <w:p w14:paraId="1002EFB2" w14:textId="77777777" w:rsidR="008811F7" w:rsidRPr="008811F7" w:rsidRDefault="008811F7" w:rsidP="008811F7">
      <w:pPr>
        <w:spacing w:before="120" w:after="120" w:line="240" w:lineRule="auto"/>
        <w:jc w:val="both"/>
        <w:rPr>
          <w:rFonts w:ascii="Times New Roman" w:hAnsi="Times New Roman"/>
          <w:sz w:val="28"/>
          <w:szCs w:val="26"/>
        </w:rPr>
      </w:pPr>
    </w:p>
    <w:p w14:paraId="5BB2390F" w14:textId="77777777" w:rsidR="008811F7" w:rsidRPr="008811F7" w:rsidRDefault="008811F7" w:rsidP="008811F7">
      <w:pPr>
        <w:spacing w:before="120" w:after="120" w:line="240" w:lineRule="auto"/>
        <w:jc w:val="both"/>
        <w:rPr>
          <w:rFonts w:ascii="Times New Roman" w:hAnsi="Times New Roman"/>
          <w:sz w:val="28"/>
          <w:szCs w:val="26"/>
        </w:rPr>
      </w:pPr>
    </w:p>
    <w:p w14:paraId="5F43D388" w14:textId="77777777" w:rsidR="008811F7" w:rsidRPr="008811F7" w:rsidRDefault="008811F7" w:rsidP="008811F7">
      <w:pPr>
        <w:spacing w:before="120" w:after="120" w:line="240" w:lineRule="auto"/>
        <w:jc w:val="both"/>
        <w:rPr>
          <w:rFonts w:ascii="Times New Roman" w:hAnsi="Times New Roman"/>
          <w:sz w:val="28"/>
          <w:szCs w:val="26"/>
        </w:rPr>
      </w:pPr>
    </w:p>
    <w:p w14:paraId="4816F580" w14:textId="77777777" w:rsidR="008811F7" w:rsidRPr="008811F7" w:rsidRDefault="008811F7" w:rsidP="008811F7">
      <w:pPr>
        <w:spacing w:before="120" w:after="120" w:line="240" w:lineRule="auto"/>
        <w:jc w:val="both"/>
        <w:rPr>
          <w:rFonts w:ascii="Times New Roman" w:hAnsi="Times New Roman"/>
          <w:sz w:val="28"/>
          <w:szCs w:val="26"/>
        </w:rPr>
      </w:pPr>
    </w:p>
    <w:p w14:paraId="1186013E" w14:textId="77777777" w:rsidR="008811F7" w:rsidRPr="008811F7" w:rsidRDefault="008811F7" w:rsidP="008811F7">
      <w:pPr>
        <w:spacing w:before="120" w:after="120" w:line="240" w:lineRule="auto"/>
        <w:jc w:val="both"/>
        <w:rPr>
          <w:rFonts w:ascii="Times New Roman" w:hAnsi="Times New Roman"/>
          <w:sz w:val="28"/>
          <w:szCs w:val="26"/>
        </w:rPr>
      </w:pPr>
    </w:p>
    <w:p w14:paraId="5CEA62F1" w14:textId="77777777" w:rsidR="008811F7" w:rsidRPr="008811F7" w:rsidRDefault="008811F7" w:rsidP="008811F7">
      <w:pPr>
        <w:tabs>
          <w:tab w:val="left" w:pos="3586"/>
        </w:tabs>
        <w:spacing w:before="120" w:after="0" w:line="240" w:lineRule="auto"/>
        <w:jc w:val="both"/>
        <w:rPr>
          <w:rFonts w:ascii="Times New Roman" w:hAnsi="Times New Roman"/>
          <w:sz w:val="28"/>
          <w:szCs w:val="26"/>
        </w:rPr>
      </w:pPr>
      <w:r w:rsidRPr="008811F7">
        <w:rPr>
          <w:rFonts w:ascii="Times New Roman" w:hAnsi="Times New Roman"/>
          <w:sz w:val="28"/>
          <w:szCs w:val="26"/>
        </w:rPr>
        <w:tab/>
      </w:r>
    </w:p>
    <w:p w14:paraId="5D2CD848" w14:textId="01C277EB" w:rsidR="008811F7" w:rsidRPr="008811F7" w:rsidRDefault="008811F7" w:rsidP="0060054F">
      <w:pPr>
        <w:spacing w:after="0" w:line="240" w:lineRule="auto"/>
        <w:jc w:val="center"/>
        <w:rPr>
          <w:rFonts w:ascii="Times New Roman" w:hAnsi="Times New Roman"/>
          <w:b/>
          <w:sz w:val="28"/>
          <w:szCs w:val="28"/>
        </w:rPr>
        <w:sectPr w:rsidR="008811F7" w:rsidRPr="008811F7" w:rsidSect="008811F7">
          <w:footerReference w:type="default" r:id="rId11"/>
          <w:pgSz w:w="11906" w:h="16838"/>
          <w:pgMar w:top="1134" w:right="1134" w:bottom="1134" w:left="1701" w:header="709" w:footer="850" w:gutter="0"/>
          <w:pgBorders w:display="firstPage">
            <w:top w:val="thinThickThinSmallGap" w:sz="24" w:space="1" w:color="auto"/>
            <w:left w:val="thinThickThinSmallGap" w:sz="24" w:space="4" w:color="auto"/>
            <w:bottom w:val="thinThickThinSmallGap" w:sz="24" w:space="4" w:color="auto"/>
            <w:right w:val="thinThickThinSmallGap" w:sz="24" w:space="4" w:color="auto"/>
          </w:pgBorders>
          <w:cols w:space="708"/>
          <w:docGrid w:linePitch="360"/>
        </w:sectPr>
      </w:pPr>
      <w:r w:rsidRPr="006266B7">
        <w:rPr>
          <w:rFonts w:ascii="Times New Roman" w:hAnsi="Times New Roman"/>
          <w:b/>
          <w:sz w:val="28"/>
          <w:szCs w:val="28"/>
        </w:rPr>
        <w:t>Hà Nội</w:t>
      </w:r>
      <w:r w:rsidRPr="008811F7">
        <w:rPr>
          <w:rFonts w:ascii="Times New Roman" w:hAnsi="Times New Roman"/>
          <w:b/>
          <w:sz w:val="28"/>
          <w:szCs w:val="28"/>
        </w:rPr>
        <w:t xml:space="preserve">, ngày </w:t>
      </w:r>
      <w:r w:rsidRPr="006266B7">
        <w:rPr>
          <w:rFonts w:ascii="Times New Roman" w:hAnsi="Times New Roman"/>
          <w:b/>
          <w:sz w:val="28"/>
          <w:szCs w:val="28"/>
        </w:rPr>
        <w:t xml:space="preserve">  </w:t>
      </w:r>
      <w:r w:rsidR="00A23D7B">
        <w:rPr>
          <w:rFonts w:ascii="Times New Roman" w:hAnsi="Times New Roman"/>
          <w:b/>
          <w:sz w:val="28"/>
          <w:szCs w:val="28"/>
        </w:rPr>
        <w:t>09</w:t>
      </w:r>
      <w:r w:rsidRPr="006266B7">
        <w:rPr>
          <w:rFonts w:ascii="Times New Roman" w:hAnsi="Times New Roman"/>
          <w:b/>
          <w:sz w:val="28"/>
          <w:szCs w:val="28"/>
        </w:rPr>
        <w:t xml:space="preserve"> </w:t>
      </w:r>
      <w:r w:rsidRPr="008811F7">
        <w:rPr>
          <w:rFonts w:ascii="Times New Roman" w:hAnsi="Times New Roman"/>
          <w:b/>
          <w:sz w:val="28"/>
          <w:szCs w:val="28"/>
        </w:rPr>
        <w:t xml:space="preserve"> tháng </w:t>
      </w:r>
      <w:r w:rsidRPr="006266B7">
        <w:rPr>
          <w:rFonts w:ascii="Times New Roman" w:hAnsi="Times New Roman"/>
          <w:b/>
          <w:sz w:val="28"/>
          <w:szCs w:val="28"/>
        </w:rPr>
        <w:t xml:space="preserve">  </w:t>
      </w:r>
      <w:r w:rsidR="00A23D7B">
        <w:rPr>
          <w:rFonts w:ascii="Times New Roman" w:hAnsi="Times New Roman"/>
          <w:b/>
          <w:sz w:val="28"/>
          <w:szCs w:val="28"/>
        </w:rPr>
        <w:t>01</w:t>
      </w:r>
      <w:r w:rsidRPr="006266B7">
        <w:rPr>
          <w:rFonts w:ascii="Times New Roman" w:hAnsi="Times New Roman"/>
          <w:b/>
          <w:sz w:val="28"/>
          <w:szCs w:val="28"/>
        </w:rPr>
        <w:t xml:space="preserve"> </w:t>
      </w:r>
      <w:r w:rsidRPr="008811F7">
        <w:rPr>
          <w:rFonts w:ascii="Times New Roman" w:hAnsi="Times New Roman"/>
          <w:b/>
          <w:sz w:val="28"/>
          <w:szCs w:val="28"/>
        </w:rPr>
        <w:t xml:space="preserve"> năm 202</w:t>
      </w:r>
      <w:r w:rsidRPr="006266B7">
        <w:rPr>
          <w:rFonts w:ascii="Times New Roman" w:hAnsi="Times New Roman"/>
          <w:b/>
          <w:sz w:val="28"/>
          <w:szCs w:val="28"/>
        </w:rPr>
        <w:t>2</w:t>
      </w:r>
    </w:p>
    <w:tbl>
      <w:tblPr>
        <w:tblW w:w="9442" w:type="dxa"/>
        <w:tblInd w:w="108" w:type="dxa"/>
        <w:tblLook w:val="0000" w:firstRow="0" w:lastRow="0" w:firstColumn="0" w:lastColumn="0" w:noHBand="0" w:noVBand="0"/>
      </w:tblPr>
      <w:tblGrid>
        <w:gridCol w:w="2495"/>
        <w:gridCol w:w="6947"/>
      </w:tblGrid>
      <w:tr w:rsidR="00743C89" w:rsidRPr="00224030" w14:paraId="4B9F2FAE" w14:textId="77777777" w:rsidTr="00520239">
        <w:trPr>
          <w:trHeight w:val="881"/>
        </w:trPr>
        <w:tc>
          <w:tcPr>
            <w:tcW w:w="2495" w:type="dxa"/>
          </w:tcPr>
          <w:p w14:paraId="3431C050" w14:textId="5ED2B9EA" w:rsidR="00743C89" w:rsidRPr="00D54926" w:rsidRDefault="00743C89" w:rsidP="00520239">
            <w:pPr>
              <w:keepNext/>
              <w:spacing w:after="0" w:line="240" w:lineRule="auto"/>
              <w:jc w:val="center"/>
              <w:outlineLvl w:val="0"/>
              <w:rPr>
                <w:rFonts w:ascii="Times New Roman" w:hAnsi="Times New Roman"/>
                <w:b/>
                <w:sz w:val="26"/>
                <w:szCs w:val="26"/>
              </w:rPr>
            </w:pPr>
            <w:r w:rsidRPr="00D54926">
              <w:rPr>
                <w:rFonts w:ascii="Times New Roman" w:hAnsi="Times New Roman"/>
                <w:b/>
                <w:sz w:val="26"/>
                <w:szCs w:val="26"/>
              </w:rPr>
              <w:lastRenderedPageBreak/>
              <w:t>BỘ NỘI VỤ</w:t>
            </w:r>
          </w:p>
          <w:p w14:paraId="73AB9972" w14:textId="77777777" w:rsidR="00743C89" w:rsidRPr="00D54926" w:rsidRDefault="00743C89" w:rsidP="00520239">
            <w:pPr>
              <w:spacing w:after="0" w:line="240" w:lineRule="auto"/>
              <w:jc w:val="center"/>
              <w:rPr>
                <w:rFonts w:ascii="Times New Roman" w:hAnsi="Times New Roman"/>
                <w:b/>
                <w:bCs/>
                <w:sz w:val="26"/>
                <w:szCs w:val="26"/>
              </w:rPr>
            </w:pPr>
            <w:r w:rsidRPr="00D54926">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34F4FA0F" wp14:editId="3529CEBE">
                      <wp:simplePos x="0" y="0"/>
                      <wp:positionH relativeFrom="column">
                        <wp:posOffset>448310</wp:posOffset>
                      </wp:positionH>
                      <wp:positionV relativeFrom="paragraph">
                        <wp:posOffset>26035</wp:posOffset>
                      </wp:positionV>
                      <wp:extent cx="4572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55A66"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2.05pt" to="7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Ms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"/>
                  </w:pict>
                </mc:Fallback>
              </mc:AlternateContent>
            </w:r>
          </w:p>
          <w:p w14:paraId="14A9A388" w14:textId="665D0489" w:rsidR="00743C89" w:rsidRPr="00D54926" w:rsidRDefault="00743C89" w:rsidP="00520239">
            <w:pPr>
              <w:spacing w:after="0" w:line="240" w:lineRule="auto"/>
              <w:jc w:val="center"/>
              <w:rPr>
                <w:rFonts w:ascii="Times New Roman" w:hAnsi="Times New Roman"/>
                <w:b/>
                <w:bCs/>
                <w:sz w:val="26"/>
                <w:szCs w:val="26"/>
              </w:rPr>
            </w:pPr>
          </w:p>
        </w:tc>
        <w:tc>
          <w:tcPr>
            <w:tcW w:w="6947" w:type="dxa"/>
          </w:tcPr>
          <w:p w14:paraId="4AF34D01" w14:textId="77777777" w:rsidR="00743C89" w:rsidRPr="00D54926" w:rsidRDefault="00743C89" w:rsidP="00520239">
            <w:pPr>
              <w:keepNext/>
              <w:spacing w:after="0" w:line="240" w:lineRule="auto"/>
              <w:jc w:val="center"/>
              <w:outlineLvl w:val="0"/>
              <w:rPr>
                <w:rFonts w:ascii="Times New Roman" w:hAnsi="Times New Roman"/>
                <w:b/>
                <w:sz w:val="26"/>
                <w:szCs w:val="26"/>
              </w:rPr>
            </w:pPr>
            <w:r w:rsidRPr="00D54926">
              <w:rPr>
                <w:rFonts w:ascii="Times New Roman" w:hAnsi="Times New Roman"/>
                <w:b/>
                <w:sz w:val="26"/>
                <w:szCs w:val="26"/>
              </w:rPr>
              <w:t xml:space="preserve">    CỘNG HOÀ XÃ HỘI CHỦ NGHĨA VIỆT NAM</w:t>
            </w:r>
          </w:p>
          <w:p w14:paraId="72DE0CD5" w14:textId="77777777" w:rsidR="00743C89" w:rsidRPr="0087651F" w:rsidRDefault="00743C89" w:rsidP="00520239">
            <w:pPr>
              <w:spacing w:after="0" w:line="240" w:lineRule="auto"/>
              <w:jc w:val="center"/>
              <w:rPr>
                <w:rFonts w:ascii="Times New Roman" w:hAnsi="Times New Roman"/>
                <w:b/>
                <w:sz w:val="26"/>
                <w:szCs w:val="26"/>
              </w:rPr>
            </w:pPr>
            <w:r w:rsidRPr="00D54926">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1FED18D5" wp14:editId="65DE53A1">
                      <wp:simplePos x="0" y="0"/>
                      <wp:positionH relativeFrom="column">
                        <wp:posOffset>1176655</wp:posOffset>
                      </wp:positionH>
                      <wp:positionV relativeFrom="paragraph">
                        <wp:posOffset>214630</wp:posOffset>
                      </wp:positionV>
                      <wp:extent cx="2009775" cy="0"/>
                      <wp:effectExtent l="0" t="0" r="2857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85090"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16.9pt" to="250.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DfEQ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"/>
                  </w:pict>
                </mc:Fallback>
              </mc:AlternateContent>
            </w:r>
            <w:r w:rsidRPr="00D54926">
              <w:rPr>
                <w:rFonts w:ascii="Times New Roman" w:hAnsi="Times New Roman"/>
                <w:b/>
                <w:sz w:val="26"/>
                <w:szCs w:val="26"/>
              </w:rPr>
              <w:t xml:space="preserve">  Độc lập - Tự do - Hạnh phúc</w:t>
            </w:r>
          </w:p>
        </w:tc>
      </w:tr>
    </w:tbl>
    <w:p w14:paraId="783408A5" w14:textId="7C4A140A" w:rsidR="00552334" w:rsidRDefault="00795636" w:rsidP="00734803">
      <w:pPr>
        <w:spacing w:after="0" w:line="240" w:lineRule="auto"/>
        <w:jc w:val="center"/>
        <w:rPr>
          <w:rFonts w:ascii="Times New Roman" w:hAnsi="Times New Roman"/>
          <w:b/>
          <w:color w:val="000000"/>
          <w:sz w:val="26"/>
          <w:szCs w:val="26"/>
        </w:rPr>
      </w:pPr>
      <w:r>
        <w:rPr>
          <w:noProof/>
        </w:rPr>
        <mc:AlternateContent>
          <mc:Choice Requires="wps">
            <w:drawing>
              <wp:anchor distT="0" distB="0" distL="114300" distR="114300" simplePos="0" relativeHeight="251662336" behindDoc="0" locked="0" layoutInCell="1" allowOverlap="1" wp14:anchorId="51B807F3" wp14:editId="2780933A">
                <wp:simplePos x="0" y="0"/>
                <wp:positionH relativeFrom="column">
                  <wp:posOffset>354330</wp:posOffset>
                </wp:positionH>
                <wp:positionV relativeFrom="paragraph">
                  <wp:posOffset>-19685</wp:posOffset>
                </wp:positionV>
                <wp:extent cx="1828800" cy="1828800"/>
                <wp:effectExtent l="0" t="0" r="22860" b="1714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9AD0540" w14:textId="7F8412E8" w:rsidR="00552334" w:rsidRPr="003222B7" w:rsidRDefault="00552334" w:rsidP="009E6224">
                            <w:pPr>
                              <w:spacing w:after="0" w:line="240" w:lineRule="auto"/>
                              <w:jc w:val="center"/>
                              <w:rPr>
                                <w:rFonts w:ascii="Times New Roman" w:hAnsi="Times New Roman"/>
                                <w:bCs/>
                                <w:sz w:val="24"/>
                                <w:szCs w:val="24"/>
                              </w:rPr>
                            </w:pPr>
                            <w:r w:rsidRPr="003222B7">
                              <w:rPr>
                                <w:rFonts w:ascii="Times New Roman" w:hAnsi="Times New Roman"/>
                                <w:bCs/>
                                <w:sz w:val="24"/>
                                <w:szCs w:val="24"/>
                              </w:rPr>
                              <w:t>DỰ THẢO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B807F3" id="_x0000_t202" coordsize="21600,21600" o:spt="202" path="m,l,21600r21600,l21600,xe">
                <v:stroke joinstyle="miter"/>
                <v:path gradientshapeok="t" o:connecttype="rect"/>
              </v:shapetype>
              <v:shape id="Text Box 3" o:spid="_x0000_s1026" type="#_x0000_t202" style="position:absolute;left:0;text-align:left;margin-left:27.9pt;margin-top:-1.5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" filled="f" strokeweight=".5pt">
                <v:textbox style="mso-fit-shape-to-text:t">
                  <w:txbxContent>
                    <w:p w14:paraId="09AD0540" w14:textId="7F8412E8" w:rsidR="00552334" w:rsidRPr="003222B7" w:rsidRDefault="00552334" w:rsidP="009E6224">
                      <w:pPr>
                        <w:spacing w:after="0" w:line="240" w:lineRule="auto"/>
                        <w:jc w:val="center"/>
                        <w:rPr>
                          <w:rFonts w:ascii="Times New Roman" w:hAnsi="Times New Roman"/>
                          <w:bCs/>
                          <w:sz w:val="24"/>
                          <w:szCs w:val="24"/>
                        </w:rPr>
                      </w:pPr>
                      <w:r w:rsidRPr="003222B7">
                        <w:rPr>
                          <w:rFonts w:ascii="Times New Roman" w:hAnsi="Times New Roman"/>
                          <w:bCs/>
                          <w:sz w:val="24"/>
                          <w:szCs w:val="24"/>
                        </w:rPr>
                        <w:t>DỰ THẢO</w:t>
                      </w:r>
                    </w:p>
                  </w:txbxContent>
                </v:textbox>
              </v:shape>
            </w:pict>
          </mc:Fallback>
        </mc:AlternateContent>
      </w:r>
    </w:p>
    <w:p w14:paraId="0483A5FD" w14:textId="77225CAB" w:rsidR="00BD03C4" w:rsidRPr="00D54926" w:rsidRDefault="00BD03C4" w:rsidP="00734803">
      <w:pPr>
        <w:spacing w:after="0" w:line="240" w:lineRule="auto"/>
        <w:jc w:val="center"/>
        <w:rPr>
          <w:rFonts w:ascii="Times New Roman" w:hAnsi="Times New Roman"/>
          <w:b/>
          <w:color w:val="000000"/>
          <w:sz w:val="26"/>
          <w:szCs w:val="26"/>
        </w:rPr>
      </w:pPr>
      <w:r w:rsidRPr="00D54926">
        <w:rPr>
          <w:rFonts w:ascii="Times New Roman" w:hAnsi="Times New Roman"/>
          <w:b/>
          <w:color w:val="000000"/>
          <w:sz w:val="26"/>
          <w:szCs w:val="26"/>
        </w:rPr>
        <w:t>ĐIỀU LỆ</w:t>
      </w:r>
    </w:p>
    <w:p w14:paraId="602C3BA6" w14:textId="77777777" w:rsidR="00D54926" w:rsidRPr="00D54926" w:rsidRDefault="00BD03C4" w:rsidP="00734803">
      <w:pPr>
        <w:spacing w:after="0" w:line="240" w:lineRule="auto"/>
        <w:jc w:val="center"/>
        <w:rPr>
          <w:rFonts w:ascii="Times New Roman" w:hAnsi="Times New Roman"/>
          <w:b/>
          <w:color w:val="000000"/>
          <w:sz w:val="26"/>
          <w:szCs w:val="26"/>
        </w:rPr>
      </w:pPr>
      <w:r w:rsidRPr="00D54926">
        <w:rPr>
          <w:rFonts w:ascii="Times New Roman" w:hAnsi="Times New Roman"/>
          <w:b/>
          <w:color w:val="000000"/>
          <w:sz w:val="26"/>
          <w:szCs w:val="26"/>
        </w:rPr>
        <w:t xml:space="preserve">HIỆP HỘI NHÀ </w:t>
      </w:r>
      <w:r w:rsidR="002D29FC" w:rsidRPr="00D54926">
        <w:rPr>
          <w:rFonts w:ascii="Times New Roman" w:hAnsi="Times New Roman"/>
          <w:b/>
          <w:color w:val="000000"/>
          <w:sz w:val="26"/>
          <w:szCs w:val="26"/>
        </w:rPr>
        <w:t xml:space="preserve">SẢN XUẤT SẢN PHẨM </w:t>
      </w:r>
    </w:p>
    <w:p w14:paraId="54C1173E" w14:textId="2B9558E9" w:rsidR="00BD03C4" w:rsidRDefault="002D29FC" w:rsidP="00D54926">
      <w:pPr>
        <w:spacing w:after="0" w:line="240" w:lineRule="auto"/>
        <w:jc w:val="center"/>
        <w:rPr>
          <w:rFonts w:ascii="Times New Roman" w:hAnsi="Times New Roman"/>
          <w:b/>
          <w:color w:val="000000"/>
          <w:sz w:val="28"/>
          <w:szCs w:val="28"/>
        </w:rPr>
      </w:pPr>
      <w:r w:rsidRPr="00D54926">
        <w:rPr>
          <w:rFonts w:ascii="Times New Roman" w:hAnsi="Times New Roman"/>
          <w:b/>
          <w:color w:val="000000"/>
          <w:sz w:val="26"/>
          <w:szCs w:val="26"/>
        </w:rPr>
        <w:t>THÂN THIỆN MÔI TRƯỜNG</w:t>
      </w:r>
      <w:r w:rsidR="00BD03C4" w:rsidRPr="00D54926">
        <w:rPr>
          <w:rFonts w:ascii="Times New Roman" w:hAnsi="Times New Roman"/>
          <w:b/>
          <w:color w:val="000000"/>
          <w:sz w:val="26"/>
          <w:szCs w:val="26"/>
        </w:rPr>
        <w:t xml:space="preserve"> VIỆT NAM</w:t>
      </w:r>
    </w:p>
    <w:p w14:paraId="0EA58942" w14:textId="77777777" w:rsidR="008C0A82" w:rsidRPr="00DF45B8" w:rsidRDefault="008C0A82" w:rsidP="00734803">
      <w:pPr>
        <w:spacing w:after="0" w:line="240" w:lineRule="auto"/>
        <w:jc w:val="center"/>
        <w:rPr>
          <w:rFonts w:ascii="Times New Roman" w:hAnsi="Times New Roman"/>
          <w:b/>
          <w:color w:val="000000"/>
          <w:sz w:val="12"/>
          <w:szCs w:val="28"/>
        </w:rPr>
      </w:pPr>
    </w:p>
    <w:p w14:paraId="7F8F5362" w14:textId="3BED2BF6" w:rsidR="00BD03C4" w:rsidRPr="00D54926" w:rsidRDefault="00BD03C4" w:rsidP="00734803">
      <w:pPr>
        <w:spacing w:after="0" w:line="240" w:lineRule="auto"/>
        <w:jc w:val="center"/>
        <w:rPr>
          <w:rFonts w:ascii="Times New Roman" w:hAnsi="Times New Roman"/>
          <w:i/>
          <w:iCs/>
          <w:sz w:val="26"/>
          <w:szCs w:val="26"/>
          <w:lang w:bidi="th-TH"/>
        </w:rPr>
      </w:pPr>
      <w:r w:rsidRPr="00D54926">
        <w:rPr>
          <w:rFonts w:ascii="Times New Roman" w:hAnsi="Times New Roman"/>
          <w:i/>
          <w:iCs/>
          <w:sz w:val="26"/>
          <w:szCs w:val="26"/>
          <w:lang w:bidi="th-TH"/>
        </w:rPr>
        <w:t>(Phê duyệt kèm theo Quyết định số:</w:t>
      </w:r>
      <w:r w:rsidR="00564D15" w:rsidRPr="00D54926">
        <w:rPr>
          <w:rFonts w:ascii="Times New Roman" w:hAnsi="Times New Roman"/>
          <w:i/>
          <w:iCs/>
          <w:sz w:val="26"/>
          <w:szCs w:val="26"/>
          <w:lang w:bidi="th-TH"/>
        </w:rPr>
        <w:t xml:space="preserve">                    </w:t>
      </w:r>
      <w:r w:rsidRPr="00D54926">
        <w:rPr>
          <w:rFonts w:ascii="Times New Roman" w:hAnsi="Times New Roman"/>
          <w:i/>
          <w:iCs/>
          <w:sz w:val="26"/>
          <w:szCs w:val="26"/>
          <w:lang w:bidi="th-TH"/>
        </w:rPr>
        <w:t xml:space="preserve">/QĐ-BNV </w:t>
      </w:r>
    </w:p>
    <w:p w14:paraId="73E9BB41" w14:textId="7FB93E09" w:rsidR="00BD03C4" w:rsidRPr="00D54926" w:rsidRDefault="00DF45B8" w:rsidP="00564D15">
      <w:pPr>
        <w:spacing w:after="0" w:line="240" w:lineRule="auto"/>
        <w:jc w:val="center"/>
        <w:rPr>
          <w:rFonts w:ascii="Times New Roman" w:hAnsi="Times New Roman"/>
          <w:sz w:val="26"/>
          <w:szCs w:val="26"/>
          <w:lang w:bidi="th-TH"/>
        </w:rPr>
      </w:pPr>
      <w:r w:rsidRPr="00D54926">
        <w:rPr>
          <w:rFonts w:ascii="Times New Roman" w:hAnsi="Times New Roman"/>
          <w:i/>
          <w:iCs/>
          <w:sz w:val="26"/>
          <w:szCs w:val="26"/>
          <w:lang w:bidi="th-TH"/>
        </w:rPr>
        <w:t>n</w:t>
      </w:r>
      <w:r w:rsidR="00BD03C4" w:rsidRPr="00D54926">
        <w:rPr>
          <w:rFonts w:ascii="Times New Roman" w:hAnsi="Times New Roman"/>
          <w:i/>
          <w:iCs/>
          <w:sz w:val="26"/>
          <w:szCs w:val="26"/>
          <w:lang w:bidi="th-TH"/>
        </w:rPr>
        <w:t xml:space="preserve">gày </w:t>
      </w:r>
      <w:r w:rsidR="002D29FC" w:rsidRPr="00D54926">
        <w:rPr>
          <w:rFonts w:ascii="Times New Roman" w:hAnsi="Times New Roman"/>
          <w:i/>
          <w:iCs/>
          <w:sz w:val="26"/>
          <w:szCs w:val="26"/>
          <w:lang w:bidi="th-TH"/>
        </w:rPr>
        <w:t xml:space="preserve">    </w:t>
      </w:r>
      <w:r w:rsidR="00BD03C4" w:rsidRPr="00D54926">
        <w:rPr>
          <w:rFonts w:ascii="Times New Roman" w:hAnsi="Times New Roman"/>
          <w:i/>
          <w:iCs/>
          <w:sz w:val="26"/>
          <w:szCs w:val="26"/>
          <w:lang w:bidi="th-TH"/>
        </w:rPr>
        <w:t xml:space="preserve">tháng </w:t>
      </w:r>
      <w:r w:rsidR="002D29FC" w:rsidRPr="00D54926">
        <w:rPr>
          <w:rFonts w:ascii="Times New Roman" w:hAnsi="Times New Roman"/>
          <w:i/>
          <w:iCs/>
          <w:sz w:val="26"/>
          <w:szCs w:val="26"/>
          <w:lang w:bidi="th-TH"/>
        </w:rPr>
        <w:t xml:space="preserve">   </w:t>
      </w:r>
      <w:r w:rsidRPr="00D54926">
        <w:rPr>
          <w:rFonts w:ascii="Times New Roman" w:hAnsi="Times New Roman"/>
          <w:i/>
          <w:iCs/>
          <w:sz w:val="26"/>
          <w:szCs w:val="26"/>
          <w:lang w:bidi="th-TH"/>
        </w:rPr>
        <w:t xml:space="preserve"> </w:t>
      </w:r>
      <w:r w:rsidR="00BD03C4" w:rsidRPr="00D54926">
        <w:rPr>
          <w:rFonts w:ascii="Times New Roman" w:hAnsi="Times New Roman"/>
          <w:i/>
          <w:iCs/>
          <w:sz w:val="26"/>
          <w:szCs w:val="26"/>
          <w:lang w:bidi="th-TH"/>
        </w:rPr>
        <w:t xml:space="preserve">năm </w:t>
      </w:r>
      <w:r w:rsidR="0024478B" w:rsidRPr="00D54926">
        <w:rPr>
          <w:rFonts w:ascii="Times New Roman" w:hAnsi="Times New Roman"/>
          <w:i/>
          <w:iCs/>
          <w:sz w:val="26"/>
          <w:szCs w:val="26"/>
          <w:lang w:bidi="th-TH"/>
        </w:rPr>
        <w:t>2021</w:t>
      </w:r>
      <w:r w:rsidR="00BD03C4" w:rsidRPr="00D54926">
        <w:rPr>
          <w:rFonts w:ascii="Times New Roman" w:hAnsi="Times New Roman"/>
          <w:i/>
          <w:iCs/>
          <w:sz w:val="26"/>
          <w:szCs w:val="26"/>
          <w:lang w:bidi="th-TH"/>
        </w:rPr>
        <w:t xml:space="preserve"> của Bộ trưởng Bộ Nội vụ)</w:t>
      </w:r>
    </w:p>
    <w:p w14:paraId="5D2D7D6D" w14:textId="77777777" w:rsidR="00564D15" w:rsidRPr="00D54926" w:rsidRDefault="00564D15" w:rsidP="00564D15">
      <w:pPr>
        <w:spacing w:after="0" w:line="240" w:lineRule="auto"/>
        <w:jc w:val="center"/>
        <w:rPr>
          <w:rFonts w:ascii="Times New Roman" w:hAnsi="Times New Roman"/>
          <w:sz w:val="26"/>
          <w:szCs w:val="26"/>
          <w:lang w:bidi="th-TH"/>
        </w:rPr>
      </w:pPr>
    </w:p>
    <w:p w14:paraId="68C1A133" w14:textId="77777777" w:rsidR="00BD03C4" w:rsidRPr="00D54926" w:rsidRDefault="00BD03C4" w:rsidP="001129BC">
      <w:pPr>
        <w:tabs>
          <w:tab w:val="center" w:pos="4900"/>
          <w:tab w:val="left" w:pos="5880"/>
        </w:tabs>
        <w:spacing w:after="0" w:line="240" w:lineRule="auto"/>
        <w:jc w:val="center"/>
        <w:outlineLvl w:val="0"/>
        <w:rPr>
          <w:rFonts w:ascii="Times New Roman" w:hAnsi="Times New Roman"/>
          <w:b/>
          <w:bCs/>
          <w:sz w:val="26"/>
          <w:szCs w:val="26"/>
        </w:rPr>
      </w:pPr>
      <w:r w:rsidRPr="00D54926">
        <w:rPr>
          <w:rFonts w:ascii="Times New Roman" w:hAnsi="Times New Roman"/>
          <w:b/>
          <w:bCs/>
          <w:sz w:val="26"/>
          <w:szCs w:val="26"/>
          <w:lang w:val="vi-VN"/>
        </w:rPr>
        <w:t>Chương I</w:t>
      </w:r>
    </w:p>
    <w:p w14:paraId="675213A4" w14:textId="77777777" w:rsidR="00BD03C4" w:rsidRPr="00D54926" w:rsidRDefault="00BD03C4" w:rsidP="00BD03C4">
      <w:pPr>
        <w:pStyle w:val="Heading1"/>
        <w:spacing w:before="0" w:after="0"/>
        <w:jc w:val="center"/>
        <w:rPr>
          <w:rFonts w:ascii="Times New Roman" w:hAnsi="Times New Roman"/>
          <w:sz w:val="26"/>
          <w:szCs w:val="26"/>
        </w:rPr>
      </w:pPr>
      <w:r w:rsidRPr="00D54926">
        <w:rPr>
          <w:rFonts w:ascii="Times New Roman" w:hAnsi="Times New Roman"/>
          <w:sz w:val="26"/>
          <w:szCs w:val="26"/>
        </w:rPr>
        <w:t>QUY ĐỊNH CHUNG</w:t>
      </w:r>
    </w:p>
    <w:p w14:paraId="6E075440" w14:textId="77777777" w:rsidR="00BD03C4" w:rsidRPr="00D54926" w:rsidRDefault="00BD03C4" w:rsidP="0087651F">
      <w:pPr>
        <w:shd w:val="clear" w:color="auto" w:fill="FFFFFF"/>
        <w:spacing w:before="240" w:after="120" w:line="240" w:lineRule="auto"/>
        <w:ind w:firstLine="709"/>
        <w:jc w:val="both"/>
        <w:outlineLvl w:val="1"/>
        <w:rPr>
          <w:rFonts w:ascii="Times New Roman" w:eastAsia="Times New Roman" w:hAnsi="Times New Roman"/>
          <w:color w:val="000000"/>
          <w:sz w:val="26"/>
          <w:szCs w:val="26"/>
          <w:lang w:val="vi-VN"/>
        </w:rPr>
      </w:pPr>
      <w:r w:rsidRPr="00D54926">
        <w:rPr>
          <w:rFonts w:ascii="Times New Roman" w:eastAsia="Times New Roman" w:hAnsi="Times New Roman"/>
          <w:b/>
          <w:bCs/>
          <w:color w:val="000000"/>
          <w:sz w:val="26"/>
          <w:szCs w:val="26"/>
          <w:lang w:val="vi-VN"/>
        </w:rPr>
        <w:t>Điều </w:t>
      </w:r>
      <w:r w:rsidRPr="00D54926">
        <w:rPr>
          <w:rFonts w:ascii="Times New Roman" w:eastAsia="Times New Roman" w:hAnsi="Times New Roman"/>
          <w:b/>
          <w:bCs/>
          <w:color w:val="000000"/>
          <w:sz w:val="26"/>
          <w:szCs w:val="26"/>
        </w:rPr>
        <w:t>1</w:t>
      </w:r>
      <w:r w:rsidRPr="00D54926">
        <w:rPr>
          <w:rFonts w:ascii="Times New Roman" w:eastAsia="Times New Roman" w:hAnsi="Times New Roman"/>
          <w:b/>
          <w:bCs/>
          <w:color w:val="000000"/>
          <w:sz w:val="26"/>
          <w:szCs w:val="26"/>
          <w:lang w:val="vi-VN"/>
        </w:rPr>
        <w:t>. Tên gọi, biểu tượng</w:t>
      </w:r>
    </w:p>
    <w:p w14:paraId="2A381622" w14:textId="6711B22A" w:rsidR="00BD03C4" w:rsidRPr="00D54926" w:rsidRDefault="00BD03C4" w:rsidP="0087651F">
      <w:pPr>
        <w:shd w:val="clear" w:color="auto" w:fill="FFFFFF"/>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color w:val="000000"/>
          <w:sz w:val="26"/>
          <w:szCs w:val="26"/>
          <w:lang w:val="vi-VN"/>
        </w:rPr>
        <w:t xml:space="preserve">1. Tên tiếng Việt: Hiệp hội Nhà </w:t>
      </w:r>
      <w:r w:rsidR="002B5A11" w:rsidRPr="00D54926">
        <w:rPr>
          <w:rFonts w:ascii="Times New Roman" w:eastAsia="Times New Roman" w:hAnsi="Times New Roman"/>
          <w:color w:val="000000"/>
          <w:sz w:val="26"/>
          <w:szCs w:val="26"/>
          <w:lang w:val="vi-VN"/>
        </w:rPr>
        <w:t xml:space="preserve">sản xuất sản phẩm thân thiện môi trường </w:t>
      </w:r>
      <w:r w:rsidRPr="00D54926">
        <w:rPr>
          <w:rFonts w:ascii="Times New Roman" w:eastAsia="Times New Roman" w:hAnsi="Times New Roman"/>
          <w:color w:val="000000"/>
          <w:sz w:val="26"/>
          <w:szCs w:val="26"/>
          <w:lang w:val="vi-VN"/>
        </w:rPr>
        <w:t>Việt Nam.</w:t>
      </w:r>
    </w:p>
    <w:p w14:paraId="44B5EBFF" w14:textId="67F0E98C" w:rsidR="00BD03C4" w:rsidRPr="00D54926" w:rsidRDefault="00BD03C4" w:rsidP="0087651F">
      <w:pPr>
        <w:shd w:val="clear" w:color="auto" w:fill="FFFFFF"/>
        <w:spacing w:before="120" w:after="120" w:line="240" w:lineRule="auto"/>
        <w:ind w:firstLine="709"/>
        <w:jc w:val="both"/>
        <w:rPr>
          <w:rFonts w:ascii="Times New Roman" w:hAnsi="Times New Roman"/>
          <w:sz w:val="26"/>
          <w:szCs w:val="26"/>
        </w:rPr>
      </w:pPr>
      <w:r w:rsidRPr="00D54926">
        <w:rPr>
          <w:rFonts w:ascii="Times New Roman" w:eastAsia="Times New Roman" w:hAnsi="Times New Roman"/>
          <w:sz w:val="26"/>
          <w:szCs w:val="26"/>
          <w:lang w:val="vi-VN"/>
        </w:rPr>
        <w:t>2. Tên tiếng Anh:</w:t>
      </w:r>
      <w:r w:rsidRPr="00D54926">
        <w:rPr>
          <w:rFonts w:ascii="Times New Roman" w:hAnsi="Times New Roman"/>
          <w:sz w:val="26"/>
          <w:szCs w:val="26"/>
        </w:rPr>
        <w:t xml:space="preserve"> </w:t>
      </w:r>
      <w:r w:rsidR="00DC0CE6" w:rsidRPr="00D54926">
        <w:rPr>
          <w:rFonts w:ascii="Times New Roman" w:eastAsia="Times New Roman" w:hAnsi="Times New Roman"/>
          <w:noProof/>
          <w:sz w:val="26"/>
          <w:szCs w:val="26"/>
          <w:lang w:val="en-GB"/>
        </w:rPr>
        <w:t xml:space="preserve">Vietnam </w:t>
      </w:r>
      <w:r w:rsidR="00DC0CE6" w:rsidRPr="00D54926">
        <w:rPr>
          <w:rFonts w:ascii="Times New Roman" w:eastAsia="Times New Roman" w:hAnsi="Times New Roman"/>
          <w:noProof/>
          <w:sz w:val="26"/>
          <w:szCs w:val="26"/>
        </w:rPr>
        <w:t>Eco-friendly Products Manufacturer Association</w:t>
      </w:r>
      <w:r w:rsidRPr="00D54926">
        <w:rPr>
          <w:rFonts w:ascii="Times New Roman" w:hAnsi="Times New Roman"/>
          <w:sz w:val="26"/>
          <w:szCs w:val="26"/>
        </w:rPr>
        <w:t>.</w:t>
      </w:r>
    </w:p>
    <w:p w14:paraId="122B60B8" w14:textId="24A2EA58" w:rsidR="00DC0CE6" w:rsidRPr="00D54926" w:rsidRDefault="00DC0CE6" w:rsidP="0087651F">
      <w:pPr>
        <w:shd w:val="clear" w:color="auto" w:fill="FFFFFF"/>
        <w:spacing w:before="120" w:after="120" w:line="240" w:lineRule="auto"/>
        <w:ind w:firstLine="709"/>
        <w:jc w:val="both"/>
        <w:rPr>
          <w:rFonts w:ascii="Times New Roman" w:hAnsi="Times New Roman"/>
          <w:sz w:val="26"/>
          <w:szCs w:val="26"/>
        </w:rPr>
      </w:pPr>
      <w:r w:rsidRPr="00D54926">
        <w:rPr>
          <w:rFonts w:ascii="Times New Roman" w:hAnsi="Times New Roman"/>
          <w:sz w:val="26"/>
          <w:szCs w:val="26"/>
        </w:rPr>
        <w:t xml:space="preserve">3. Tên viết tắt tiếng Anh: </w:t>
      </w:r>
      <w:r w:rsidR="007243AE" w:rsidRPr="00D54926">
        <w:rPr>
          <w:rFonts w:ascii="Times New Roman" w:hAnsi="Times New Roman"/>
          <w:sz w:val="26"/>
          <w:szCs w:val="26"/>
        </w:rPr>
        <w:t>EPMA</w:t>
      </w:r>
      <w:r w:rsidR="009C0F6C" w:rsidRPr="00D54926">
        <w:rPr>
          <w:rFonts w:ascii="Times New Roman" w:hAnsi="Times New Roman"/>
          <w:sz w:val="26"/>
          <w:szCs w:val="26"/>
        </w:rPr>
        <w:t>.</w:t>
      </w:r>
    </w:p>
    <w:p w14:paraId="252A2679" w14:textId="3CC490C6" w:rsidR="00B058F6" w:rsidRPr="00D54926" w:rsidRDefault="00DC0CE6" w:rsidP="0087651F">
      <w:pPr>
        <w:shd w:val="clear" w:color="auto" w:fill="FFFFFF"/>
        <w:spacing w:before="120" w:after="120" w:line="240" w:lineRule="auto"/>
        <w:ind w:firstLine="709"/>
        <w:jc w:val="both"/>
        <w:rPr>
          <w:rFonts w:ascii="Times New Roman" w:eastAsia="Times New Roman" w:hAnsi="Times New Roman"/>
          <w:color w:val="000000"/>
          <w:sz w:val="26"/>
          <w:szCs w:val="26"/>
        </w:rPr>
      </w:pPr>
      <w:r w:rsidRPr="00D54926">
        <w:rPr>
          <w:rFonts w:ascii="Times New Roman" w:hAnsi="Times New Roman"/>
          <w:sz w:val="26"/>
          <w:szCs w:val="26"/>
        </w:rPr>
        <w:t>4</w:t>
      </w:r>
      <w:r w:rsidR="00B058F6" w:rsidRPr="00D54926">
        <w:rPr>
          <w:rFonts w:ascii="Times New Roman" w:hAnsi="Times New Roman"/>
          <w:sz w:val="26"/>
          <w:szCs w:val="26"/>
        </w:rPr>
        <w:t xml:space="preserve">. </w:t>
      </w:r>
      <w:r w:rsidR="00B058F6" w:rsidRPr="00D54926">
        <w:rPr>
          <w:rFonts w:ascii="Times New Roman" w:eastAsia="Times New Roman" w:hAnsi="Times New Roman"/>
          <w:color w:val="000000"/>
          <w:sz w:val="26"/>
          <w:szCs w:val="26"/>
          <w:lang w:val="vi-VN"/>
        </w:rPr>
        <w:t>Biểu tượng</w:t>
      </w:r>
      <w:r w:rsidR="00B058F6" w:rsidRPr="00D54926">
        <w:rPr>
          <w:rFonts w:ascii="Times New Roman" w:eastAsia="Times New Roman" w:hAnsi="Times New Roman"/>
          <w:color w:val="000000"/>
          <w:sz w:val="26"/>
          <w:szCs w:val="26"/>
        </w:rPr>
        <w:t xml:space="preserve"> của </w:t>
      </w:r>
      <w:r w:rsidR="00B058F6" w:rsidRPr="00D54926">
        <w:rPr>
          <w:rFonts w:ascii="Times New Roman" w:eastAsia="Times New Roman" w:hAnsi="Times New Roman"/>
          <w:color w:val="000000"/>
          <w:sz w:val="26"/>
          <w:szCs w:val="26"/>
          <w:lang w:val="vi-VN"/>
        </w:rPr>
        <w:t xml:space="preserve">Hiệp hội Nhà </w:t>
      </w:r>
      <w:r w:rsidR="002D29FC" w:rsidRPr="00D54926">
        <w:rPr>
          <w:rFonts w:ascii="Times New Roman" w:eastAsia="Times New Roman" w:hAnsi="Times New Roman"/>
          <w:color w:val="000000"/>
          <w:sz w:val="26"/>
          <w:szCs w:val="26"/>
        </w:rPr>
        <w:t xml:space="preserve">sản xuất sản phẩm thân thiện môi trường Việt Nam </w:t>
      </w:r>
      <w:r w:rsidR="00B058F6" w:rsidRPr="00D54926">
        <w:rPr>
          <w:rFonts w:ascii="Times New Roman" w:eastAsia="Times New Roman" w:hAnsi="Times New Roman"/>
          <w:color w:val="000000"/>
          <w:sz w:val="26"/>
          <w:szCs w:val="26"/>
        </w:rPr>
        <w:t>(nếu có) được đăng ký bản quyền theo quy định của pháp luật.</w:t>
      </w:r>
      <w:r w:rsidR="004E621E" w:rsidRPr="00D54926">
        <w:rPr>
          <w:rFonts w:ascii="Times New Roman" w:eastAsia="Times New Roman" w:hAnsi="Times New Roman"/>
          <w:color w:val="000000"/>
          <w:sz w:val="26"/>
          <w:szCs w:val="26"/>
        </w:rPr>
        <w:t xml:space="preserve"> </w:t>
      </w:r>
    </w:p>
    <w:p w14:paraId="5D12A933" w14:textId="77777777" w:rsidR="00BD03C4" w:rsidRPr="00D54926" w:rsidRDefault="00BD03C4" w:rsidP="0087651F">
      <w:pPr>
        <w:shd w:val="clear" w:color="auto" w:fill="FFFFFF"/>
        <w:spacing w:before="120" w:after="120" w:line="240" w:lineRule="auto"/>
        <w:ind w:firstLine="709"/>
        <w:jc w:val="both"/>
        <w:outlineLvl w:val="1"/>
        <w:rPr>
          <w:rFonts w:ascii="Times New Roman" w:eastAsia="Times New Roman" w:hAnsi="Times New Roman"/>
          <w:color w:val="000000"/>
          <w:sz w:val="26"/>
          <w:szCs w:val="26"/>
          <w:lang w:val="vi-VN"/>
        </w:rPr>
      </w:pPr>
      <w:r w:rsidRPr="00D54926">
        <w:rPr>
          <w:rFonts w:ascii="Times New Roman" w:eastAsia="Times New Roman" w:hAnsi="Times New Roman"/>
          <w:b/>
          <w:bCs/>
          <w:color w:val="000000"/>
          <w:sz w:val="26"/>
          <w:szCs w:val="26"/>
          <w:lang w:val="vi-VN"/>
        </w:rPr>
        <w:t>Điều 2. Tôn chỉ, mục đích</w:t>
      </w:r>
    </w:p>
    <w:p w14:paraId="2FF2010A" w14:textId="00C067FA" w:rsidR="00145650" w:rsidRPr="00D54926" w:rsidRDefault="00005129" w:rsidP="0087651F">
      <w:pPr>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sz w:val="26"/>
          <w:szCs w:val="26"/>
          <w:lang w:val="vi-VN"/>
        </w:rPr>
        <w:t>1</w:t>
      </w:r>
      <w:bookmarkStart w:id="0" w:name="_Hlk76033006"/>
      <w:r w:rsidRPr="00D54926">
        <w:rPr>
          <w:rFonts w:ascii="Times New Roman" w:eastAsia="Times New Roman" w:hAnsi="Times New Roman"/>
          <w:sz w:val="26"/>
          <w:szCs w:val="26"/>
          <w:lang w:val="vi-VN"/>
        </w:rPr>
        <w:t xml:space="preserve">. </w:t>
      </w:r>
      <w:r w:rsidR="00BD03C4" w:rsidRPr="00D54926">
        <w:rPr>
          <w:rFonts w:ascii="Times New Roman" w:eastAsia="Times New Roman" w:hAnsi="Times New Roman"/>
          <w:sz w:val="26"/>
          <w:szCs w:val="26"/>
          <w:lang w:val="vi-VN"/>
        </w:rPr>
        <w:t xml:space="preserve">Hiệp hội Nhà </w:t>
      </w:r>
      <w:r w:rsidR="00145650" w:rsidRPr="00D54926">
        <w:rPr>
          <w:rFonts w:ascii="Times New Roman" w:eastAsia="Times New Roman" w:hAnsi="Times New Roman"/>
          <w:noProof/>
          <w:sz w:val="26"/>
          <w:szCs w:val="26"/>
          <w:lang w:val="vi-VN"/>
        </w:rPr>
        <w:t>sản xuất sản phẩm thân thiện môi trường Việt Nam (sau đây gọi tắt là Hiệp hội)</w:t>
      </w:r>
      <w:r w:rsidR="00145650" w:rsidRPr="00D54926">
        <w:rPr>
          <w:rFonts w:ascii="Times New Roman" w:eastAsia="Times New Roman" w:hAnsi="Times New Roman"/>
          <w:color w:val="000000"/>
          <w:sz w:val="26"/>
          <w:szCs w:val="26"/>
          <w:lang w:val="vi-VN"/>
        </w:rPr>
        <w:t xml:space="preserve"> là tổ chức xã hội - nghề nghiệp tự nguyện, kh</w:t>
      </w:r>
      <w:r w:rsidR="00605063">
        <w:rPr>
          <w:rFonts w:ascii="Times New Roman" w:eastAsia="Times New Roman" w:hAnsi="Times New Roman"/>
          <w:color w:val="000000"/>
          <w:sz w:val="26"/>
          <w:szCs w:val="26"/>
          <w:lang w:val="vi-VN"/>
        </w:rPr>
        <w:t xml:space="preserve">ông vụ lợi của các doanh nghiệp, </w:t>
      </w:r>
      <w:r w:rsidR="008F2159" w:rsidRPr="00605063">
        <w:rPr>
          <w:rFonts w:ascii="Times New Roman" w:eastAsia="Times New Roman" w:hAnsi="Times New Roman"/>
          <w:sz w:val="26"/>
          <w:szCs w:val="26"/>
          <w:lang w:val="vi-VN"/>
        </w:rPr>
        <w:t>tổ chức và cá nhân tiêu biểu</w:t>
      </w:r>
      <w:r w:rsidR="00605063" w:rsidRPr="00605063">
        <w:rPr>
          <w:rFonts w:ascii="Times New Roman" w:eastAsia="Times New Roman" w:hAnsi="Times New Roman"/>
          <w:sz w:val="26"/>
          <w:szCs w:val="26"/>
        </w:rPr>
        <w:t xml:space="preserve"> </w:t>
      </w:r>
      <w:r w:rsidR="008F2159" w:rsidRPr="00605063">
        <w:rPr>
          <w:rFonts w:ascii="Times New Roman" w:eastAsia="Times New Roman" w:hAnsi="Times New Roman"/>
          <w:sz w:val="26"/>
          <w:szCs w:val="26"/>
        </w:rPr>
        <w:t xml:space="preserve">hoạt động </w:t>
      </w:r>
      <w:r w:rsidR="00125A10" w:rsidRPr="00605063">
        <w:rPr>
          <w:rFonts w:ascii="Times New Roman" w:eastAsia="Times New Roman" w:hAnsi="Times New Roman"/>
          <w:sz w:val="26"/>
          <w:szCs w:val="26"/>
          <w:lang w:val="vi-VN"/>
        </w:rPr>
        <w:t xml:space="preserve">trong </w:t>
      </w:r>
      <w:r w:rsidR="00125A10" w:rsidRPr="00D54926">
        <w:rPr>
          <w:rFonts w:ascii="Times New Roman" w:eastAsia="Times New Roman" w:hAnsi="Times New Roman"/>
          <w:color w:val="000000"/>
          <w:sz w:val="26"/>
          <w:szCs w:val="26"/>
          <w:lang w:val="vi-VN"/>
        </w:rPr>
        <w:t>lĩnh vực đầu tư sản xuất, kinh doanh các sản phẩm</w:t>
      </w:r>
      <w:r w:rsidR="00125A10" w:rsidRPr="00D54926">
        <w:rPr>
          <w:rFonts w:ascii="Times New Roman" w:eastAsia="Times New Roman" w:hAnsi="Times New Roman"/>
          <w:color w:val="000000"/>
          <w:sz w:val="26"/>
          <w:szCs w:val="26"/>
        </w:rPr>
        <w:t xml:space="preserve"> </w:t>
      </w:r>
      <w:r w:rsidR="00125A10" w:rsidRPr="00D54926">
        <w:rPr>
          <w:rFonts w:ascii="Times New Roman" w:eastAsia="Times New Roman" w:hAnsi="Times New Roman"/>
          <w:color w:val="000000"/>
          <w:sz w:val="26"/>
          <w:szCs w:val="26"/>
          <w:lang w:val="vi-VN"/>
        </w:rPr>
        <w:t xml:space="preserve">có nguồn gốc tự nhiên phân hủy sinh học, tái tạo, thân thiện với môi trường </w:t>
      </w:r>
      <w:r w:rsidR="00125A10" w:rsidRPr="00D54926">
        <w:rPr>
          <w:rFonts w:ascii="Times New Roman" w:eastAsia="Times New Roman" w:hAnsi="Times New Roman"/>
          <w:noProof/>
          <w:sz w:val="26"/>
          <w:szCs w:val="26"/>
          <w:lang w:val="vi-VN"/>
        </w:rPr>
        <w:t>(không bao gồm các sản phẩm nhựa truyền thống, sản phẩm có động cơ, máy móc)</w:t>
      </w:r>
      <w:r w:rsidR="00605063">
        <w:rPr>
          <w:rFonts w:ascii="Times New Roman" w:eastAsia="Times New Roman" w:hAnsi="Times New Roman"/>
          <w:noProof/>
          <w:sz w:val="26"/>
          <w:szCs w:val="26"/>
        </w:rPr>
        <w:t xml:space="preserve"> </w:t>
      </w:r>
      <w:r w:rsidR="00A23D7B">
        <w:rPr>
          <w:rFonts w:ascii="Times New Roman" w:eastAsia="Times New Roman" w:hAnsi="Times New Roman"/>
          <w:noProof/>
          <w:sz w:val="26"/>
          <w:szCs w:val="26"/>
        </w:rPr>
        <w:t xml:space="preserve">không gây ảnh hưởng đến môi trường </w:t>
      </w:r>
      <w:r w:rsidR="00145650" w:rsidRPr="00D54926">
        <w:rPr>
          <w:rFonts w:ascii="Times New Roman" w:eastAsia="Times New Roman" w:hAnsi="Times New Roman"/>
          <w:noProof/>
          <w:sz w:val="26"/>
          <w:szCs w:val="26"/>
          <w:lang w:val="vi-VN"/>
        </w:rPr>
        <w:t xml:space="preserve">trên </w:t>
      </w:r>
      <w:r w:rsidR="009C3A17" w:rsidRPr="00D54926">
        <w:rPr>
          <w:rFonts w:ascii="Times New Roman" w:eastAsia="Times New Roman" w:hAnsi="Times New Roman"/>
          <w:noProof/>
          <w:sz w:val="26"/>
          <w:szCs w:val="26"/>
          <w:lang w:val="vi-VN"/>
        </w:rPr>
        <w:t>phạm vi</w:t>
      </w:r>
      <w:r w:rsidR="00145650" w:rsidRPr="00D54926">
        <w:rPr>
          <w:rFonts w:ascii="Times New Roman" w:eastAsia="Times New Roman" w:hAnsi="Times New Roman"/>
          <w:noProof/>
          <w:sz w:val="26"/>
          <w:szCs w:val="26"/>
          <w:lang w:val="vi-VN"/>
        </w:rPr>
        <w:t xml:space="preserve"> cả nước. </w:t>
      </w:r>
    </w:p>
    <w:p w14:paraId="721EAB9B" w14:textId="4B832842" w:rsidR="00BD03C4" w:rsidRPr="00D54926" w:rsidRDefault="00145650" w:rsidP="0087651F">
      <w:pPr>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noProof/>
          <w:sz w:val="26"/>
          <w:szCs w:val="26"/>
          <w:lang w:val="vi-VN"/>
        </w:rPr>
        <w:tab/>
        <w:t xml:space="preserve">2. </w:t>
      </w:r>
      <w:r w:rsidRPr="00D54926">
        <w:rPr>
          <w:rFonts w:ascii="Times New Roman" w:eastAsia="Times New Roman" w:hAnsi="Times New Roman"/>
          <w:color w:val="000000"/>
          <w:sz w:val="26"/>
          <w:szCs w:val="26"/>
          <w:lang w:val="vi-VN"/>
        </w:rPr>
        <w:t xml:space="preserve">Mục đích của Hiệp hội là tập hợp, liên kết để hợp tác, hỗ trợ và bảo vệ quyền, lợi ích hợp pháp của các hội viên </w:t>
      </w:r>
      <w:r w:rsidR="00BE1433" w:rsidRPr="00D54926">
        <w:rPr>
          <w:rFonts w:ascii="Times New Roman" w:eastAsia="Times New Roman" w:hAnsi="Times New Roman"/>
          <w:color w:val="000000"/>
          <w:sz w:val="26"/>
          <w:szCs w:val="26"/>
          <w:lang w:val="vi-VN"/>
        </w:rPr>
        <w:t xml:space="preserve">trong </w:t>
      </w:r>
      <w:r w:rsidR="00AC3E5A" w:rsidRPr="00D54926">
        <w:rPr>
          <w:rFonts w:ascii="Times New Roman" w:eastAsia="Times New Roman" w:hAnsi="Times New Roman"/>
          <w:color w:val="000000"/>
          <w:sz w:val="26"/>
          <w:szCs w:val="26"/>
          <w:lang w:val="vi-VN"/>
        </w:rPr>
        <w:t xml:space="preserve">sản xuất, kinh doanh, </w:t>
      </w:r>
      <w:r w:rsidRPr="00D54926">
        <w:rPr>
          <w:rFonts w:ascii="Times New Roman" w:eastAsia="Times New Roman" w:hAnsi="Times New Roman"/>
          <w:noProof/>
          <w:sz w:val="26"/>
          <w:szCs w:val="26"/>
          <w:lang w:val="vi-VN"/>
        </w:rPr>
        <w:t xml:space="preserve">nghiên cứu, đào tạo phát triển sản phẩm, </w:t>
      </w:r>
      <w:r w:rsidR="00C153F7" w:rsidRPr="00D54926">
        <w:rPr>
          <w:rFonts w:ascii="Times New Roman" w:eastAsia="Times New Roman" w:hAnsi="Times New Roman"/>
          <w:noProof/>
          <w:sz w:val="26"/>
          <w:szCs w:val="26"/>
          <w:lang w:val="vi-VN"/>
        </w:rPr>
        <w:t xml:space="preserve">ứng dụng và </w:t>
      </w:r>
      <w:r w:rsidRPr="00D54926">
        <w:rPr>
          <w:rFonts w:ascii="Times New Roman" w:eastAsia="Times New Roman" w:hAnsi="Times New Roman"/>
          <w:noProof/>
          <w:sz w:val="26"/>
          <w:szCs w:val="26"/>
          <w:lang w:val="vi-VN"/>
        </w:rPr>
        <w:t xml:space="preserve">chuyển giao </w:t>
      </w:r>
      <w:r w:rsidR="00C153F7" w:rsidRPr="00D54926">
        <w:rPr>
          <w:rFonts w:ascii="Times New Roman" w:eastAsia="Times New Roman" w:hAnsi="Times New Roman"/>
          <w:noProof/>
          <w:sz w:val="26"/>
          <w:szCs w:val="26"/>
          <w:lang w:val="vi-VN"/>
        </w:rPr>
        <w:t xml:space="preserve">kỹ thuật, </w:t>
      </w:r>
      <w:r w:rsidRPr="00D54926">
        <w:rPr>
          <w:rFonts w:ascii="Times New Roman" w:eastAsia="Times New Roman" w:hAnsi="Times New Roman"/>
          <w:noProof/>
          <w:sz w:val="26"/>
          <w:szCs w:val="26"/>
          <w:lang w:val="vi-VN"/>
        </w:rPr>
        <w:t>công nghệ</w:t>
      </w:r>
      <w:r w:rsidR="00C153F7" w:rsidRPr="00D54926">
        <w:rPr>
          <w:rFonts w:ascii="Times New Roman" w:eastAsia="Times New Roman" w:hAnsi="Times New Roman"/>
          <w:noProof/>
          <w:sz w:val="26"/>
          <w:szCs w:val="26"/>
          <w:lang w:val="vi-VN"/>
        </w:rPr>
        <w:t xml:space="preserve"> mới nhằm</w:t>
      </w:r>
      <w:r w:rsidRPr="00D54926">
        <w:rPr>
          <w:rFonts w:ascii="Times New Roman" w:eastAsia="Times New Roman" w:hAnsi="Times New Roman"/>
          <w:noProof/>
          <w:sz w:val="26"/>
          <w:szCs w:val="26"/>
          <w:lang w:val="vi-VN"/>
        </w:rPr>
        <w:t xml:space="preserve"> nâng cao hiệu quả sản xuất kinh doanh các sản phẩm</w:t>
      </w:r>
      <w:r w:rsidR="00AC3E5A" w:rsidRPr="00D54926">
        <w:rPr>
          <w:rFonts w:ascii="Times New Roman" w:eastAsia="Times New Roman" w:hAnsi="Times New Roman"/>
          <w:noProof/>
          <w:sz w:val="26"/>
          <w:szCs w:val="26"/>
          <w:lang w:val="vi-VN"/>
        </w:rPr>
        <w:t xml:space="preserve"> (không bao gồm các sản phẩm nhựa truyền thống, sản phẩm có động cơ, máy móc) có nguồn gốc từ</w:t>
      </w:r>
      <w:r w:rsidR="000A4916" w:rsidRPr="00D54926">
        <w:rPr>
          <w:rFonts w:ascii="Times New Roman" w:eastAsia="Times New Roman" w:hAnsi="Times New Roman"/>
          <w:noProof/>
          <w:sz w:val="26"/>
          <w:szCs w:val="26"/>
          <w:lang w:val="vi-VN"/>
        </w:rPr>
        <w:t xml:space="preserve"> </w:t>
      </w:r>
      <w:r w:rsidR="00120B8A" w:rsidRPr="00D54926">
        <w:rPr>
          <w:rFonts w:ascii="Times New Roman" w:eastAsia="Times New Roman" w:hAnsi="Times New Roman"/>
          <w:noProof/>
          <w:sz w:val="26"/>
          <w:szCs w:val="26"/>
          <w:lang w:val="vi-VN"/>
        </w:rPr>
        <w:t xml:space="preserve">nguyên </w:t>
      </w:r>
      <w:r w:rsidRPr="00D54926">
        <w:rPr>
          <w:rFonts w:ascii="Times New Roman" w:eastAsia="Times New Roman" w:hAnsi="Times New Roman"/>
          <w:noProof/>
          <w:sz w:val="26"/>
          <w:szCs w:val="26"/>
          <w:lang w:val="vi-VN"/>
        </w:rPr>
        <w:t xml:space="preserve">vật liệu phân hủy sinh </w:t>
      </w:r>
      <w:r w:rsidR="00821EC3" w:rsidRPr="00D54926">
        <w:rPr>
          <w:rFonts w:ascii="Times New Roman" w:eastAsia="Times New Roman" w:hAnsi="Times New Roman"/>
          <w:noProof/>
          <w:sz w:val="26"/>
          <w:szCs w:val="26"/>
          <w:lang w:val="vi-VN"/>
        </w:rPr>
        <w:t>học, tái tạo, thân thiện</w:t>
      </w:r>
      <w:r w:rsidR="00AC3E5A" w:rsidRPr="00D54926">
        <w:rPr>
          <w:rFonts w:ascii="Times New Roman" w:eastAsia="Times New Roman" w:hAnsi="Times New Roman"/>
          <w:noProof/>
          <w:sz w:val="26"/>
          <w:szCs w:val="26"/>
          <w:lang w:val="vi-VN"/>
        </w:rPr>
        <w:t xml:space="preserve"> </w:t>
      </w:r>
      <w:r w:rsidR="00BE1433" w:rsidRPr="00D54926">
        <w:rPr>
          <w:rFonts w:ascii="Times New Roman" w:eastAsia="Times New Roman" w:hAnsi="Times New Roman"/>
          <w:noProof/>
          <w:sz w:val="26"/>
          <w:szCs w:val="26"/>
          <w:lang w:val="vi-VN"/>
        </w:rPr>
        <w:t>góp phần bảo vệ môi trường</w:t>
      </w:r>
      <w:r w:rsidR="00C26F29" w:rsidRPr="00D54926">
        <w:rPr>
          <w:rFonts w:ascii="Times New Roman" w:eastAsia="Times New Roman" w:hAnsi="Times New Roman"/>
          <w:noProof/>
          <w:sz w:val="26"/>
          <w:szCs w:val="26"/>
          <w:lang w:val="vi-VN"/>
        </w:rPr>
        <w:t xml:space="preserve"> sống bền vững</w:t>
      </w:r>
      <w:r w:rsidR="00037C36" w:rsidRPr="00D54926">
        <w:rPr>
          <w:rFonts w:ascii="Times New Roman" w:eastAsia="Times New Roman" w:hAnsi="Times New Roman"/>
          <w:noProof/>
          <w:sz w:val="26"/>
          <w:szCs w:val="26"/>
          <w:lang w:val="vi-VN"/>
        </w:rPr>
        <w:t xml:space="preserve"> và</w:t>
      </w:r>
      <w:r w:rsidR="00BE1433" w:rsidRPr="00D54926">
        <w:rPr>
          <w:rFonts w:ascii="Times New Roman" w:eastAsia="Times New Roman" w:hAnsi="Times New Roman"/>
          <w:noProof/>
          <w:sz w:val="26"/>
          <w:szCs w:val="26"/>
          <w:lang w:val="vi-VN"/>
        </w:rPr>
        <w:t xml:space="preserve"> </w:t>
      </w:r>
      <w:r w:rsidR="00037C36" w:rsidRPr="00D54926">
        <w:rPr>
          <w:rFonts w:ascii="Times New Roman" w:eastAsia="Times New Roman" w:hAnsi="Times New Roman"/>
          <w:color w:val="000000"/>
          <w:sz w:val="26"/>
          <w:szCs w:val="26"/>
          <w:lang w:val="vi-VN"/>
        </w:rPr>
        <w:t>thúc đẩy</w:t>
      </w:r>
      <w:r w:rsidR="00BD03C4" w:rsidRPr="00D54926">
        <w:rPr>
          <w:rFonts w:ascii="Times New Roman" w:eastAsia="Times New Roman" w:hAnsi="Times New Roman"/>
          <w:color w:val="000000"/>
          <w:sz w:val="26"/>
          <w:szCs w:val="26"/>
          <w:lang w:val="vi-VN"/>
        </w:rPr>
        <w:t xml:space="preserve"> phát triển kinh tế - xã hội của đất nước.</w:t>
      </w:r>
    </w:p>
    <w:bookmarkEnd w:id="0"/>
    <w:p w14:paraId="1DAA4462" w14:textId="398A8880" w:rsidR="00BD03C4" w:rsidRPr="00D54926" w:rsidRDefault="00C64E32" w:rsidP="0087651F">
      <w:pPr>
        <w:spacing w:before="120" w:after="120" w:line="240" w:lineRule="auto"/>
        <w:ind w:firstLine="709"/>
        <w:jc w:val="both"/>
        <w:outlineLvl w:val="1"/>
        <w:rPr>
          <w:rFonts w:ascii="Times New Roman" w:eastAsia="Times New Roman" w:hAnsi="Times New Roman"/>
          <w:color w:val="000000"/>
          <w:sz w:val="26"/>
          <w:szCs w:val="26"/>
          <w:lang w:val="vi-VN"/>
        </w:rPr>
      </w:pPr>
      <w:r w:rsidRPr="00D54926">
        <w:rPr>
          <w:rFonts w:ascii="Times New Roman" w:eastAsia="Times New Roman" w:hAnsi="Times New Roman"/>
          <w:b/>
          <w:bCs/>
          <w:color w:val="000000"/>
          <w:sz w:val="26"/>
          <w:szCs w:val="26"/>
          <w:lang w:val="vi-VN"/>
        </w:rPr>
        <w:t>Điều 3. Địa vị pháp lý, trụ sở</w:t>
      </w:r>
    </w:p>
    <w:p w14:paraId="280E2CCF" w14:textId="77777777" w:rsidR="00BD03C4" w:rsidRPr="00D54926" w:rsidRDefault="00BD03C4" w:rsidP="00710D64">
      <w:pPr>
        <w:shd w:val="clear" w:color="auto" w:fill="FFFFFF"/>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color w:val="000000"/>
          <w:sz w:val="26"/>
          <w:szCs w:val="26"/>
          <w:lang w:val="vi-VN"/>
        </w:rPr>
        <w:t>1. Hiệp hội có tư cách pháp nhân, con dấu, tài khoản riêng; hoạt động theo quy định pháp luật Việt Nam và Điều lệ của Hiệp hội được Bộ Nội vụ phê duyệt.</w:t>
      </w:r>
    </w:p>
    <w:p w14:paraId="42D9C66F" w14:textId="19F1FC08" w:rsidR="00FD5E0D" w:rsidRPr="00D54926" w:rsidRDefault="00BD03C4" w:rsidP="00685141">
      <w:pPr>
        <w:spacing w:before="120" w:after="120" w:line="240" w:lineRule="auto"/>
        <w:ind w:firstLine="709"/>
        <w:jc w:val="both"/>
        <w:rPr>
          <w:rFonts w:ascii="Times New Roman" w:eastAsia="Times New Roman" w:hAnsi="Times New Roman"/>
          <w:noProof/>
          <w:sz w:val="26"/>
          <w:szCs w:val="26"/>
          <w:lang w:val="vi-VN"/>
        </w:rPr>
      </w:pPr>
      <w:r w:rsidRPr="00D54926">
        <w:rPr>
          <w:rFonts w:ascii="Times New Roman" w:eastAsia="Times New Roman" w:hAnsi="Times New Roman"/>
          <w:color w:val="000000"/>
          <w:sz w:val="26"/>
          <w:szCs w:val="26"/>
          <w:lang w:val="vi-VN"/>
        </w:rPr>
        <w:t xml:space="preserve">2. Trụ sở </w:t>
      </w:r>
      <w:r w:rsidR="00382DBD">
        <w:rPr>
          <w:rFonts w:ascii="Times New Roman" w:eastAsia="Times New Roman" w:hAnsi="Times New Roman"/>
          <w:color w:val="000000"/>
          <w:sz w:val="26"/>
          <w:szCs w:val="26"/>
          <w:lang w:val="vi-VN"/>
        </w:rPr>
        <w:t>chính c</w:t>
      </w:r>
      <w:r w:rsidR="00065917">
        <w:rPr>
          <w:rFonts w:ascii="Times New Roman" w:eastAsia="Times New Roman" w:hAnsi="Times New Roman"/>
          <w:color w:val="000000"/>
          <w:sz w:val="26"/>
          <w:szCs w:val="26"/>
          <w:lang w:val="vi-VN"/>
        </w:rPr>
        <w:t xml:space="preserve">ủa Hiệp hội </w:t>
      </w:r>
      <w:r w:rsidR="00065917" w:rsidRPr="00A23D7B">
        <w:rPr>
          <w:rFonts w:ascii="Times New Roman" w:eastAsia="Times New Roman" w:hAnsi="Times New Roman"/>
          <w:sz w:val="26"/>
          <w:szCs w:val="26"/>
          <w:lang w:val="vi-VN"/>
        </w:rPr>
        <w:t xml:space="preserve">đặt tại </w:t>
      </w:r>
      <w:r w:rsidR="007C4175" w:rsidRPr="00A23D7B">
        <w:rPr>
          <w:rFonts w:ascii="Times New Roman" w:eastAsia="Times New Roman" w:hAnsi="Times New Roman"/>
          <w:sz w:val="26"/>
          <w:szCs w:val="26"/>
        </w:rPr>
        <w:t xml:space="preserve">Thành phố </w:t>
      </w:r>
      <w:r w:rsidR="00065917" w:rsidRPr="00A23D7B">
        <w:rPr>
          <w:rFonts w:ascii="Times New Roman" w:eastAsia="Times New Roman" w:hAnsi="Times New Roman"/>
          <w:sz w:val="26"/>
          <w:szCs w:val="26"/>
          <w:lang w:val="vi-VN"/>
        </w:rPr>
        <w:t>Hà Nội</w:t>
      </w:r>
      <w:r w:rsidR="00FD5E0D" w:rsidRPr="00A23D7B">
        <w:rPr>
          <w:rFonts w:ascii="Times New Roman" w:eastAsia="Times New Roman" w:hAnsi="Times New Roman"/>
          <w:noProof/>
          <w:sz w:val="26"/>
          <w:szCs w:val="26"/>
          <w:lang w:val="vi-VN"/>
        </w:rPr>
        <w:t>.</w:t>
      </w:r>
    </w:p>
    <w:p w14:paraId="215C4C6C" w14:textId="266AAFDD" w:rsidR="000145AE" w:rsidRDefault="00BD03C4" w:rsidP="00A23D7B">
      <w:pPr>
        <w:shd w:val="clear" w:color="auto" w:fill="FFFFFF"/>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color w:val="000000"/>
          <w:sz w:val="26"/>
          <w:szCs w:val="26"/>
          <w:lang w:val="vi-VN"/>
        </w:rPr>
        <w:t>3. Hiệp hội có thể thành lập văn phòng đại diện tại một số tỉnh, thành phố trực thuộc Trung ương theo quy định của pháp luật.</w:t>
      </w:r>
    </w:p>
    <w:p w14:paraId="65E96CB4" w14:textId="7484AA4E" w:rsidR="00A23D7B" w:rsidRDefault="00A23D7B" w:rsidP="00A23D7B">
      <w:pPr>
        <w:shd w:val="clear" w:color="auto" w:fill="FFFFFF"/>
        <w:spacing w:before="120" w:after="120" w:line="240" w:lineRule="auto"/>
        <w:ind w:firstLine="709"/>
        <w:jc w:val="both"/>
        <w:rPr>
          <w:rFonts w:ascii="Times New Roman" w:eastAsia="Times New Roman" w:hAnsi="Times New Roman"/>
          <w:color w:val="000000"/>
          <w:sz w:val="26"/>
          <w:szCs w:val="26"/>
          <w:lang w:val="vi-VN"/>
        </w:rPr>
      </w:pPr>
    </w:p>
    <w:p w14:paraId="2086674D" w14:textId="77777777" w:rsidR="00A23D7B" w:rsidRPr="00D54926" w:rsidRDefault="00A23D7B" w:rsidP="00A23D7B">
      <w:pPr>
        <w:shd w:val="clear" w:color="auto" w:fill="FFFFFF"/>
        <w:spacing w:before="120" w:after="120" w:line="240" w:lineRule="auto"/>
        <w:ind w:firstLine="709"/>
        <w:jc w:val="both"/>
        <w:rPr>
          <w:rFonts w:ascii="Times New Roman" w:eastAsia="Times New Roman" w:hAnsi="Times New Roman"/>
          <w:color w:val="000000"/>
          <w:sz w:val="26"/>
          <w:szCs w:val="26"/>
          <w:lang w:val="vi-VN"/>
        </w:rPr>
      </w:pPr>
    </w:p>
    <w:p w14:paraId="526A29CB" w14:textId="77777777" w:rsidR="00BD03C4" w:rsidRPr="00D54926" w:rsidRDefault="00BD03C4" w:rsidP="00710D64">
      <w:pPr>
        <w:shd w:val="clear" w:color="auto" w:fill="FFFFFF"/>
        <w:spacing w:before="120" w:after="120" w:line="240" w:lineRule="auto"/>
        <w:ind w:firstLine="709"/>
        <w:jc w:val="both"/>
        <w:outlineLvl w:val="1"/>
        <w:rPr>
          <w:rFonts w:ascii="Times New Roman" w:eastAsia="Times New Roman" w:hAnsi="Times New Roman"/>
          <w:color w:val="000000"/>
          <w:sz w:val="26"/>
          <w:szCs w:val="26"/>
          <w:lang w:val="vi-VN"/>
        </w:rPr>
      </w:pPr>
      <w:r w:rsidRPr="00D54926">
        <w:rPr>
          <w:rFonts w:ascii="Times New Roman" w:eastAsia="Times New Roman" w:hAnsi="Times New Roman"/>
          <w:b/>
          <w:bCs/>
          <w:color w:val="000000"/>
          <w:sz w:val="26"/>
          <w:szCs w:val="26"/>
          <w:lang w:val="vi-VN"/>
        </w:rPr>
        <w:lastRenderedPageBreak/>
        <w:t>Điều 4. Phạm vi, lĩnh vực hoạt động</w:t>
      </w:r>
    </w:p>
    <w:p w14:paraId="4DD22B09" w14:textId="3C7FA16B" w:rsidR="00BD03C4" w:rsidRPr="00D54926" w:rsidRDefault="00BD03C4" w:rsidP="00710D64">
      <w:pPr>
        <w:shd w:val="clear" w:color="auto" w:fill="FFFFFF"/>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color w:val="000000"/>
          <w:sz w:val="26"/>
          <w:szCs w:val="26"/>
          <w:lang w:val="vi-VN"/>
        </w:rPr>
        <w:t>1. Hiệp hội hoạt động trên phạm vi toàn quốc</w:t>
      </w:r>
      <w:r w:rsidR="00A60B9E" w:rsidRPr="00D54926">
        <w:rPr>
          <w:rFonts w:ascii="Times New Roman" w:eastAsia="Times New Roman" w:hAnsi="Times New Roman"/>
          <w:color w:val="000000"/>
          <w:sz w:val="26"/>
          <w:szCs w:val="26"/>
        </w:rPr>
        <w:t xml:space="preserve">, </w:t>
      </w:r>
      <w:r w:rsidR="00A60B9E" w:rsidRPr="00A23D7B">
        <w:rPr>
          <w:rFonts w:ascii="Times New Roman" w:eastAsia="Times New Roman" w:hAnsi="Times New Roman"/>
          <w:sz w:val="26"/>
          <w:szCs w:val="26"/>
        </w:rPr>
        <w:t xml:space="preserve">hoạt động </w:t>
      </w:r>
      <w:r w:rsidR="00A23D7B" w:rsidRPr="00A23D7B">
        <w:rPr>
          <w:rFonts w:ascii="Times New Roman" w:eastAsia="Times New Roman" w:hAnsi="Times New Roman"/>
          <w:sz w:val="26"/>
          <w:szCs w:val="26"/>
        </w:rPr>
        <w:t>trong</w:t>
      </w:r>
      <w:r w:rsidR="00035AC2" w:rsidRPr="00A23D7B">
        <w:rPr>
          <w:rFonts w:ascii="Times New Roman" w:eastAsia="Times New Roman" w:hAnsi="Times New Roman"/>
          <w:sz w:val="26"/>
          <w:szCs w:val="26"/>
        </w:rPr>
        <w:t xml:space="preserve"> </w:t>
      </w:r>
      <w:r w:rsidRPr="00D54926">
        <w:rPr>
          <w:rFonts w:ascii="Times New Roman" w:eastAsia="Times New Roman" w:hAnsi="Times New Roman"/>
          <w:color w:val="000000"/>
          <w:sz w:val="26"/>
          <w:szCs w:val="26"/>
          <w:lang w:val="vi-VN"/>
        </w:rPr>
        <w:t xml:space="preserve">lĩnh vực đầu tư </w:t>
      </w:r>
      <w:r w:rsidR="00276E1B" w:rsidRPr="00D54926">
        <w:rPr>
          <w:rFonts w:ascii="Times New Roman" w:eastAsia="Times New Roman" w:hAnsi="Times New Roman"/>
          <w:color w:val="000000"/>
          <w:sz w:val="26"/>
          <w:szCs w:val="26"/>
          <w:lang w:val="vi-VN"/>
        </w:rPr>
        <w:t xml:space="preserve">sản xuất, kinh doanh </w:t>
      </w:r>
      <w:r w:rsidR="00AC3E5A" w:rsidRPr="00D54926">
        <w:rPr>
          <w:rFonts w:ascii="Times New Roman" w:eastAsia="Times New Roman" w:hAnsi="Times New Roman"/>
          <w:color w:val="000000"/>
          <w:sz w:val="26"/>
          <w:szCs w:val="26"/>
          <w:lang w:val="vi-VN"/>
        </w:rPr>
        <w:t xml:space="preserve">các </w:t>
      </w:r>
      <w:r w:rsidR="00276E1B" w:rsidRPr="00D54926">
        <w:rPr>
          <w:rFonts w:ascii="Times New Roman" w:eastAsia="Times New Roman" w:hAnsi="Times New Roman"/>
          <w:color w:val="000000"/>
          <w:sz w:val="26"/>
          <w:szCs w:val="26"/>
          <w:lang w:val="vi-VN"/>
        </w:rPr>
        <w:t>sản phẩm</w:t>
      </w:r>
      <w:r w:rsidR="004C06CC" w:rsidRPr="00D54926">
        <w:rPr>
          <w:rFonts w:ascii="Times New Roman" w:eastAsia="Times New Roman" w:hAnsi="Times New Roman"/>
          <w:color w:val="000000"/>
          <w:sz w:val="26"/>
          <w:szCs w:val="26"/>
        </w:rPr>
        <w:t xml:space="preserve"> </w:t>
      </w:r>
      <w:r w:rsidR="00276E1B" w:rsidRPr="00D54926">
        <w:rPr>
          <w:rFonts w:ascii="Times New Roman" w:eastAsia="Times New Roman" w:hAnsi="Times New Roman"/>
          <w:color w:val="000000"/>
          <w:sz w:val="26"/>
          <w:szCs w:val="26"/>
          <w:lang w:val="vi-VN"/>
        </w:rPr>
        <w:t xml:space="preserve">có nguồn gốc </w:t>
      </w:r>
      <w:r w:rsidR="00AC3E5A" w:rsidRPr="00D54926">
        <w:rPr>
          <w:rFonts w:ascii="Times New Roman" w:eastAsia="Times New Roman" w:hAnsi="Times New Roman"/>
          <w:color w:val="000000"/>
          <w:sz w:val="26"/>
          <w:szCs w:val="26"/>
          <w:lang w:val="vi-VN"/>
        </w:rPr>
        <w:t xml:space="preserve">tự nhiên phân hủy </w:t>
      </w:r>
      <w:r w:rsidR="00276E1B" w:rsidRPr="00D54926">
        <w:rPr>
          <w:rFonts w:ascii="Times New Roman" w:eastAsia="Times New Roman" w:hAnsi="Times New Roman"/>
          <w:color w:val="000000"/>
          <w:sz w:val="26"/>
          <w:szCs w:val="26"/>
          <w:lang w:val="vi-VN"/>
        </w:rPr>
        <w:t xml:space="preserve">sinh </w:t>
      </w:r>
      <w:r w:rsidR="00271CCC" w:rsidRPr="00D54926">
        <w:rPr>
          <w:rFonts w:ascii="Times New Roman" w:eastAsia="Times New Roman" w:hAnsi="Times New Roman"/>
          <w:color w:val="000000"/>
          <w:sz w:val="26"/>
          <w:szCs w:val="26"/>
          <w:lang w:val="vi-VN"/>
        </w:rPr>
        <w:t>học,</w:t>
      </w:r>
      <w:r w:rsidR="00AC3E5A" w:rsidRPr="00D54926">
        <w:rPr>
          <w:rFonts w:ascii="Times New Roman" w:eastAsia="Times New Roman" w:hAnsi="Times New Roman"/>
          <w:color w:val="000000"/>
          <w:sz w:val="26"/>
          <w:szCs w:val="26"/>
          <w:lang w:val="vi-VN"/>
        </w:rPr>
        <w:t xml:space="preserve"> </w:t>
      </w:r>
      <w:r w:rsidR="00276E1B" w:rsidRPr="00D54926">
        <w:rPr>
          <w:rFonts w:ascii="Times New Roman" w:eastAsia="Times New Roman" w:hAnsi="Times New Roman"/>
          <w:color w:val="000000"/>
          <w:sz w:val="26"/>
          <w:szCs w:val="26"/>
          <w:lang w:val="vi-VN"/>
        </w:rPr>
        <w:t xml:space="preserve">tái </w:t>
      </w:r>
      <w:r w:rsidR="00271CCC" w:rsidRPr="00D54926">
        <w:rPr>
          <w:rFonts w:ascii="Times New Roman" w:eastAsia="Times New Roman" w:hAnsi="Times New Roman"/>
          <w:color w:val="000000"/>
          <w:sz w:val="26"/>
          <w:szCs w:val="26"/>
          <w:lang w:val="vi-VN"/>
        </w:rPr>
        <w:t>tạo,</w:t>
      </w:r>
      <w:r w:rsidR="00276E1B" w:rsidRPr="00D54926">
        <w:rPr>
          <w:rFonts w:ascii="Times New Roman" w:eastAsia="Times New Roman" w:hAnsi="Times New Roman"/>
          <w:color w:val="000000"/>
          <w:sz w:val="26"/>
          <w:szCs w:val="26"/>
          <w:lang w:val="vi-VN"/>
        </w:rPr>
        <w:t xml:space="preserve"> thân thiện với môi trường</w:t>
      </w:r>
      <w:r w:rsidR="00271CCC" w:rsidRPr="00D54926">
        <w:rPr>
          <w:rFonts w:ascii="Times New Roman" w:eastAsia="Times New Roman" w:hAnsi="Times New Roman"/>
          <w:color w:val="000000"/>
          <w:sz w:val="26"/>
          <w:szCs w:val="26"/>
          <w:lang w:val="vi-VN"/>
        </w:rPr>
        <w:t xml:space="preserve"> </w:t>
      </w:r>
      <w:r w:rsidR="00271CCC" w:rsidRPr="00D54926">
        <w:rPr>
          <w:rFonts w:ascii="Times New Roman" w:eastAsia="Times New Roman" w:hAnsi="Times New Roman"/>
          <w:noProof/>
          <w:sz w:val="26"/>
          <w:szCs w:val="26"/>
          <w:lang w:val="vi-VN"/>
        </w:rPr>
        <w:t>(không bao gồm các sản phẩm nhựa truyền thống, sản phẩm có động cơ, máy móc)</w:t>
      </w:r>
      <w:r w:rsidRPr="00D54926">
        <w:rPr>
          <w:rFonts w:ascii="Times New Roman" w:eastAsia="Times New Roman" w:hAnsi="Times New Roman"/>
          <w:color w:val="000000"/>
          <w:sz w:val="26"/>
          <w:szCs w:val="26"/>
          <w:lang w:val="vi-VN"/>
        </w:rPr>
        <w:t>.</w:t>
      </w:r>
    </w:p>
    <w:p w14:paraId="12C9CD64" w14:textId="77777777" w:rsidR="00BD03C4" w:rsidRPr="00D54926" w:rsidRDefault="00BD03C4" w:rsidP="00710D64">
      <w:pPr>
        <w:shd w:val="clear" w:color="auto" w:fill="FFFFFF"/>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color w:val="000000"/>
          <w:sz w:val="26"/>
          <w:szCs w:val="26"/>
          <w:lang w:val="vi-VN"/>
        </w:rPr>
        <w:t xml:space="preserve">2. Hiệp hội chịu sự quản lý nhà nước của Bộ Nội vụ, Bộ </w:t>
      </w:r>
      <w:r w:rsidR="00276E1B" w:rsidRPr="00D54926">
        <w:rPr>
          <w:rFonts w:ascii="Times New Roman" w:eastAsia="Times New Roman" w:hAnsi="Times New Roman"/>
          <w:color w:val="000000"/>
          <w:sz w:val="26"/>
          <w:szCs w:val="26"/>
          <w:lang w:val="vi-VN"/>
        </w:rPr>
        <w:t>Tài nguyên và Môi trường</w:t>
      </w:r>
      <w:r w:rsidRPr="00D54926">
        <w:rPr>
          <w:rFonts w:ascii="Times New Roman" w:eastAsia="Times New Roman" w:hAnsi="Times New Roman"/>
          <w:color w:val="000000"/>
          <w:sz w:val="26"/>
          <w:szCs w:val="26"/>
          <w:lang w:val="vi-VN"/>
        </w:rPr>
        <w:t xml:space="preserve"> và các Bộ, ngành khác có liên quan đến phạm vi, lĩnh vực hoạt động của Hiệp hội theo quy định của pháp luật.</w:t>
      </w:r>
    </w:p>
    <w:p w14:paraId="62D935FD" w14:textId="77777777" w:rsidR="00BD03C4" w:rsidRPr="00D54926" w:rsidRDefault="00BD03C4" w:rsidP="00710D64">
      <w:pPr>
        <w:shd w:val="clear" w:color="auto" w:fill="FFFFFF"/>
        <w:spacing w:before="120" w:after="120" w:line="240" w:lineRule="auto"/>
        <w:ind w:firstLine="709"/>
        <w:jc w:val="both"/>
        <w:outlineLvl w:val="1"/>
        <w:rPr>
          <w:rFonts w:ascii="Times New Roman" w:eastAsia="Times New Roman" w:hAnsi="Times New Roman"/>
          <w:color w:val="000000"/>
          <w:sz w:val="26"/>
          <w:szCs w:val="26"/>
          <w:lang w:val="vi-VN"/>
        </w:rPr>
      </w:pPr>
      <w:r w:rsidRPr="00D54926">
        <w:rPr>
          <w:rFonts w:ascii="Times New Roman" w:eastAsia="Times New Roman" w:hAnsi="Times New Roman"/>
          <w:b/>
          <w:bCs/>
          <w:color w:val="000000"/>
          <w:sz w:val="26"/>
          <w:szCs w:val="26"/>
          <w:lang w:val="vi-VN"/>
        </w:rPr>
        <w:t>Điều 5. Nguyên tắc tổ chức, hoạt động</w:t>
      </w:r>
    </w:p>
    <w:p w14:paraId="41F921BF" w14:textId="77777777" w:rsidR="00BD03C4" w:rsidRPr="00D54926" w:rsidRDefault="00BD03C4" w:rsidP="00710D64">
      <w:pPr>
        <w:shd w:val="clear" w:color="auto" w:fill="FFFFFF"/>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color w:val="000000"/>
          <w:sz w:val="26"/>
          <w:szCs w:val="26"/>
          <w:lang w:val="vi-VN"/>
        </w:rPr>
        <w:t>1. Tự nguyện, tự quản.</w:t>
      </w:r>
    </w:p>
    <w:p w14:paraId="0D907960" w14:textId="77777777" w:rsidR="00BD03C4" w:rsidRPr="00D54926" w:rsidRDefault="00BD03C4" w:rsidP="00710D64">
      <w:pPr>
        <w:shd w:val="clear" w:color="auto" w:fill="FFFFFF"/>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color w:val="000000"/>
          <w:sz w:val="26"/>
          <w:szCs w:val="26"/>
          <w:lang w:val="vi-VN"/>
        </w:rPr>
        <w:t>2. Dân chủ, bình đẳng, công khai, minh bạch.</w:t>
      </w:r>
    </w:p>
    <w:p w14:paraId="7A8D1B4F" w14:textId="77777777" w:rsidR="00BD03C4" w:rsidRPr="00D54926" w:rsidRDefault="00BD03C4" w:rsidP="00710D64">
      <w:pPr>
        <w:shd w:val="clear" w:color="auto" w:fill="FFFFFF"/>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color w:val="000000"/>
          <w:sz w:val="26"/>
          <w:szCs w:val="26"/>
          <w:lang w:val="vi-VN"/>
        </w:rPr>
        <w:t>3. Tự bảo đảm kinh phí hoạt động.</w:t>
      </w:r>
    </w:p>
    <w:p w14:paraId="125D91D3" w14:textId="77777777" w:rsidR="00BD03C4" w:rsidRPr="00D54926" w:rsidRDefault="00BD03C4" w:rsidP="00710D64">
      <w:pPr>
        <w:shd w:val="clear" w:color="auto" w:fill="FFFFFF"/>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color w:val="000000"/>
          <w:sz w:val="26"/>
          <w:szCs w:val="26"/>
          <w:lang w:val="vi-VN"/>
        </w:rPr>
        <w:t>4. Không vì mục đích lợi nhuận.</w:t>
      </w:r>
    </w:p>
    <w:p w14:paraId="2AB00353" w14:textId="140AE0AE" w:rsidR="00BD03C4" w:rsidRPr="00D54926" w:rsidRDefault="00BD03C4" w:rsidP="00710D64">
      <w:pPr>
        <w:shd w:val="clear" w:color="auto" w:fill="FFFFFF"/>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color w:val="000000"/>
          <w:sz w:val="26"/>
          <w:szCs w:val="26"/>
          <w:lang w:val="vi-VN"/>
        </w:rPr>
        <w:t xml:space="preserve">5. </w:t>
      </w:r>
      <w:r w:rsidRPr="00D54926">
        <w:rPr>
          <w:rFonts w:ascii="Times New Roman" w:hAnsi="Times New Roman"/>
          <w:sz w:val="26"/>
          <w:szCs w:val="26"/>
          <w:lang w:val="vi-VN"/>
        </w:rPr>
        <w:t xml:space="preserve">Tuân thủ đầy đủ, triệt để </w:t>
      </w:r>
      <w:r w:rsidRPr="00D54926">
        <w:rPr>
          <w:rFonts w:ascii="Times New Roman" w:eastAsia="Times New Roman" w:hAnsi="Times New Roman"/>
          <w:color w:val="000000"/>
          <w:sz w:val="26"/>
          <w:szCs w:val="26"/>
          <w:lang w:val="vi-VN"/>
        </w:rPr>
        <w:t>Điều lệ Hiệp hội,</w:t>
      </w:r>
      <w:r w:rsidRPr="00D54926">
        <w:rPr>
          <w:rFonts w:ascii="Times New Roman" w:hAnsi="Times New Roman"/>
          <w:sz w:val="26"/>
          <w:szCs w:val="26"/>
          <w:lang w:val="vi-VN"/>
        </w:rPr>
        <w:t xml:space="preserve"> </w:t>
      </w:r>
      <w:r w:rsidR="005B6F73" w:rsidRPr="00D54926">
        <w:rPr>
          <w:rFonts w:ascii="Times New Roman" w:hAnsi="Times New Roman"/>
          <w:sz w:val="26"/>
          <w:szCs w:val="26"/>
          <w:lang w:val="vi-VN"/>
        </w:rPr>
        <w:t>chủ</w:t>
      </w:r>
      <w:r w:rsidR="0061588E" w:rsidRPr="00D54926">
        <w:rPr>
          <w:rFonts w:ascii="Times New Roman" w:hAnsi="Times New Roman"/>
          <w:sz w:val="26"/>
          <w:szCs w:val="26"/>
          <w:lang w:val="vi-VN"/>
        </w:rPr>
        <w:t xml:space="preserve"> trương </w:t>
      </w:r>
      <w:r w:rsidRPr="00D54926">
        <w:rPr>
          <w:rFonts w:ascii="Times New Roman" w:hAnsi="Times New Roman"/>
          <w:sz w:val="26"/>
          <w:szCs w:val="26"/>
          <w:lang w:val="vi-VN"/>
        </w:rPr>
        <w:t>của Đảng</w:t>
      </w:r>
      <w:r w:rsidR="006950FE" w:rsidRPr="00D54926">
        <w:rPr>
          <w:rFonts w:ascii="Times New Roman" w:hAnsi="Times New Roman"/>
          <w:sz w:val="26"/>
          <w:szCs w:val="26"/>
          <w:lang w:val="vi-VN"/>
        </w:rPr>
        <w:t xml:space="preserve">, </w:t>
      </w:r>
      <w:r w:rsidR="0017519A" w:rsidRPr="00D54926">
        <w:rPr>
          <w:rFonts w:ascii="Times New Roman" w:hAnsi="Times New Roman"/>
          <w:sz w:val="26"/>
          <w:szCs w:val="26"/>
          <w:lang w:val="vi-VN"/>
        </w:rPr>
        <w:t>chính sách,</w:t>
      </w:r>
      <w:r w:rsidRPr="00D54926">
        <w:rPr>
          <w:rFonts w:ascii="Times New Roman" w:hAnsi="Times New Roman"/>
          <w:sz w:val="26"/>
          <w:szCs w:val="26"/>
          <w:lang w:val="vi-VN"/>
        </w:rPr>
        <w:t xml:space="preserve"> pháp luật của Nhà nước liên quan đến hoạt động </w:t>
      </w:r>
      <w:r w:rsidR="00690775" w:rsidRPr="00D54926">
        <w:rPr>
          <w:rFonts w:ascii="Times New Roman" w:hAnsi="Times New Roman"/>
          <w:sz w:val="26"/>
          <w:szCs w:val="26"/>
          <w:lang w:val="vi-VN"/>
        </w:rPr>
        <w:t xml:space="preserve">của Hiệp hội và lĩnh vực </w:t>
      </w:r>
      <w:r w:rsidR="00E150A8" w:rsidRPr="00D54926">
        <w:rPr>
          <w:rFonts w:ascii="Times New Roman" w:eastAsia="Times New Roman" w:hAnsi="Times New Roman"/>
          <w:color w:val="000000"/>
          <w:sz w:val="26"/>
          <w:szCs w:val="26"/>
          <w:lang w:val="vi-VN"/>
        </w:rPr>
        <w:t xml:space="preserve">sản xuất, kinh doanh, nghiên cứu, ứng dụng </w:t>
      </w:r>
      <w:r w:rsidR="005F6DD4" w:rsidRPr="00D54926">
        <w:rPr>
          <w:rFonts w:ascii="Times New Roman" w:eastAsia="Times New Roman" w:hAnsi="Times New Roman"/>
          <w:color w:val="000000"/>
          <w:sz w:val="26"/>
          <w:szCs w:val="26"/>
          <w:lang w:val="vi-VN"/>
        </w:rPr>
        <w:t xml:space="preserve">khoa học </w:t>
      </w:r>
      <w:r w:rsidR="00E150A8" w:rsidRPr="00D54926">
        <w:rPr>
          <w:rFonts w:ascii="Times New Roman" w:eastAsia="Times New Roman" w:hAnsi="Times New Roman"/>
          <w:color w:val="000000"/>
          <w:sz w:val="26"/>
          <w:szCs w:val="26"/>
          <w:lang w:val="vi-VN"/>
        </w:rPr>
        <w:t>công nghệ mới về</w:t>
      </w:r>
      <w:r w:rsidR="005F6DD4" w:rsidRPr="00D54926">
        <w:rPr>
          <w:rFonts w:ascii="Times New Roman" w:eastAsia="Times New Roman" w:hAnsi="Times New Roman"/>
          <w:color w:val="000000"/>
          <w:sz w:val="26"/>
          <w:szCs w:val="26"/>
          <w:lang w:val="vi-VN"/>
        </w:rPr>
        <w:t xml:space="preserve"> các</w:t>
      </w:r>
      <w:r w:rsidR="00E150A8" w:rsidRPr="00D54926">
        <w:rPr>
          <w:rFonts w:ascii="Times New Roman" w:eastAsia="Times New Roman" w:hAnsi="Times New Roman"/>
          <w:color w:val="000000"/>
          <w:sz w:val="26"/>
          <w:szCs w:val="26"/>
          <w:lang w:val="vi-VN"/>
        </w:rPr>
        <w:t xml:space="preserve"> sản phẩm có nguồn gốc </w:t>
      </w:r>
      <w:r w:rsidR="00AC3E5A" w:rsidRPr="00D54926">
        <w:rPr>
          <w:rFonts w:ascii="Times New Roman" w:eastAsia="Times New Roman" w:hAnsi="Times New Roman"/>
          <w:color w:val="000000"/>
          <w:sz w:val="26"/>
          <w:szCs w:val="26"/>
          <w:lang w:val="vi-VN"/>
        </w:rPr>
        <w:t xml:space="preserve">tự nhiên phân hủy sinh </w:t>
      </w:r>
      <w:r w:rsidR="005F6DD4" w:rsidRPr="00D54926">
        <w:rPr>
          <w:rFonts w:ascii="Times New Roman" w:eastAsia="Times New Roman" w:hAnsi="Times New Roman"/>
          <w:color w:val="000000"/>
          <w:sz w:val="26"/>
          <w:szCs w:val="26"/>
          <w:lang w:val="vi-VN"/>
        </w:rPr>
        <w:t>học (không bao gồm các sản phẩm có động cơ, máy móc)</w:t>
      </w:r>
      <w:r w:rsidR="00AC3E5A" w:rsidRPr="00D54926">
        <w:rPr>
          <w:rFonts w:ascii="Times New Roman" w:eastAsia="Times New Roman" w:hAnsi="Times New Roman"/>
          <w:color w:val="000000"/>
          <w:sz w:val="26"/>
          <w:szCs w:val="26"/>
          <w:lang w:val="vi-VN"/>
        </w:rPr>
        <w:t xml:space="preserve">, </w:t>
      </w:r>
      <w:r w:rsidR="00E150A8" w:rsidRPr="00D54926">
        <w:rPr>
          <w:rFonts w:ascii="Times New Roman" w:eastAsia="Times New Roman" w:hAnsi="Times New Roman"/>
          <w:color w:val="000000"/>
          <w:sz w:val="26"/>
          <w:szCs w:val="26"/>
          <w:lang w:val="vi-VN"/>
        </w:rPr>
        <w:t>tái tạo thân thiện với môi trường Việt Nam</w:t>
      </w:r>
      <w:r w:rsidRPr="00D54926">
        <w:rPr>
          <w:rFonts w:ascii="Times New Roman" w:hAnsi="Times New Roman"/>
          <w:sz w:val="26"/>
          <w:szCs w:val="26"/>
          <w:lang w:val="vi-VN"/>
        </w:rPr>
        <w:t xml:space="preserve">. </w:t>
      </w:r>
    </w:p>
    <w:p w14:paraId="676564A9" w14:textId="77777777" w:rsidR="00BD03C4" w:rsidRPr="00D54926" w:rsidRDefault="00BD03C4" w:rsidP="00710D64">
      <w:pPr>
        <w:shd w:val="clear" w:color="auto" w:fill="FFFFFF"/>
        <w:spacing w:before="240" w:after="0" w:line="240" w:lineRule="auto"/>
        <w:ind w:firstLine="567"/>
        <w:jc w:val="center"/>
        <w:outlineLvl w:val="0"/>
        <w:rPr>
          <w:rFonts w:ascii="Times New Roman" w:eastAsia="Times New Roman" w:hAnsi="Times New Roman"/>
          <w:color w:val="000000"/>
          <w:sz w:val="26"/>
          <w:szCs w:val="26"/>
          <w:lang w:val="vi-VN"/>
        </w:rPr>
      </w:pPr>
      <w:r w:rsidRPr="00D54926">
        <w:rPr>
          <w:rFonts w:ascii="Times New Roman" w:eastAsia="Times New Roman" w:hAnsi="Times New Roman"/>
          <w:b/>
          <w:bCs/>
          <w:color w:val="000000"/>
          <w:sz w:val="26"/>
          <w:szCs w:val="26"/>
          <w:lang w:val="vi-VN"/>
        </w:rPr>
        <w:t>Chương II</w:t>
      </w:r>
    </w:p>
    <w:p w14:paraId="37D38A9A" w14:textId="2A9BB413" w:rsidR="00BD03C4" w:rsidRPr="00685141" w:rsidRDefault="00507B9F" w:rsidP="001129BC">
      <w:pPr>
        <w:shd w:val="clear" w:color="auto" w:fill="FFFFFF"/>
        <w:spacing w:after="0" w:line="240" w:lineRule="auto"/>
        <w:ind w:firstLine="567"/>
        <w:jc w:val="center"/>
        <w:outlineLvl w:val="0"/>
        <w:rPr>
          <w:rFonts w:ascii="Times New Roman" w:eastAsia="Times New Roman" w:hAnsi="Times New Roman"/>
          <w:color w:val="000000"/>
          <w:sz w:val="26"/>
          <w:szCs w:val="26"/>
        </w:rPr>
      </w:pPr>
      <w:r>
        <w:rPr>
          <w:rFonts w:ascii="Times New Roman" w:eastAsia="Times New Roman" w:hAnsi="Times New Roman"/>
          <w:b/>
          <w:bCs/>
          <w:color w:val="000000"/>
          <w:sz w:val="26"/>
          <w:szCs w:val="26"/>
          <w:lang w:val="vi-VN"/>
        </w:rPr>
        <w:t>NHIỆM VỤ,</w:t>
      </w:r>
      <w:r w:rsidR="00685141" w:rsidRPr="00685141">
        <w:rPr>
          <w:rFonts w:ascii="Times New Roman" w:eastAsia="Times New Roman" w:hAnsi="Times New Roman"/>
          <w:b/>
          <w:bCs/>
          <w:color w:val="FF0000"/>
          <w:sz w:val="26"/>
          <w:szCs w:val="26"/>
          <w:lang w:val="vi-VN"/>
        </w:rPr>
        <w:t xml:space="preserve"> </w:t>
      </w:r>
      <w:r w:rsidR="00685141" w:rsidRPr="00DA3D38">
        <w:rPr>
          <w:rFonts w:ascii="Times New Roman" w:eastAsia="Times New Roman" w:hAnsi="Times New Roman"/>
          <w:b/>
          <w:bCs/>
          <w:sz w:val="26"/>
          <w:szCs w:val="26"/>
          <w:lang w:val="vi-VN"/>
        </w:rPr>
        <w:t>QUYỀN</w:t>
      </w:r>
      <w:r w:rsidR="00685141" w:rsidRPr="00DA3D38">
        <w:rPr>
          <w:rFonts w:ascii="Times New Roman" w:eastAsia="Times New Roman" w:hAnsi="Times New Roman"/>
          <w:b/>
          <w:bCs/>
          <w:sz w:val="26"/>
          <w:szCs w:val="26"/>
        </w:rPr>
        <w:t xml:space="preserve"> HẠN</w:t>
      </w:r>
      <w:r w:rsidR="000220DD" w:rsidRPr="00DA3D38">
        <w:rPr>
          <w:rFonts w:ascii="Times New Roman" w:eastAsia="Times New Roman" w:hAnsi="Times New Roman"/>
          <w:b/>
          <w:bCs/>
          <w:sz w:val="26"/>
          <w:szCs w:val="26"/>
        </w:rPr>
        <w:t xml:space="preserve"> </w:t>
      </w:r>
      <w:r w:rsidRPr="00DA3D38">
        <w:rPr>
          <w:rFonts w:ascii="Times New Roman" w:eastAsia="Times New Roman" w:hAnsi="Times New Roman"/>
          <w:b/>
          <w:bCs/>
          <w:sz w:val="26"/>
          <w:szCs w:val="26"/>
        </w:rPr>
        <w:t xml:space="preserve">VÀ NGHĨA VỤ </w:t>
      </w:r>
      <w:r w:rsidR="000220DD" w:rsidRPr="00DA3D38">
        <w:rPr>
          <w:rFonts w:ascii="Times New Roman" w:eastAsia="Times New Roman" w:hAnsi="Times New Roman"/>
          <w:b/>
          <w:bCs/>
          <w:sz w:val="26"/>
          <w:szCs w:val="26"/>
        </w:rPr>
        <w:t>CỦA HIỆP HỘI</w:t>
      </w:r>
    </w:p>
    <w:p w14:paraId="4978FC4D" w14:textId="77777777" w:rsidR="00BD03C4" w:rsidRPr="00D54926" w:rsidRDefault="00BD03C4" w:rsidP="00710D64">
      <w:pPr>
        <w:shd w:val="clear" w:color="auto" w:fill="FFFFFF"/>
        <w:spacing w:before="240" w:after="120" w:line="240" w:lineRule="auto"/>
        <w:ind w:firstLine="709"/>
        <w:jc w:val="both"/>
        <w:outlineLvl w:val="1"/>
        <w:rPr>
          <w:rFonts w:ascii="Times New Roman" w:eastAsia="Times New Roman" w:hAnsi="Times New Roman"/>
          <w:color w:val="000000"/>
          <w:sz w:val="26"/>
          <w:szCs w:val="26"/>
          <w:lang w:val="vi-VN"/>
        </w:rPr>
      </w:pPr>
      <w:r w:rsidRPr="00D54926">
        <w:rPr>
          <w:rFonts w:ascii="Times New Roman" w:eastAsia="Times New Roman" w:hAnsi="Times New Roman"/>
          <w:b/>
          <w:bCs/>
          <w:color w:val="000000"/>
          <w:sz w:val="26"/>
          <w:szCs w:val="26"/>
          <w:lang w:val="vi-VN"/>
        </w:rPr>
        <w:t>Điều 6. Nhiệm vụ của Hiệp hội</w:t>
      </w:r>
    </w:p>
    <w:p w14:paraId="41740551" w14:textId="65FE9480" w:rsidR="00252E91" w:rsidRPr="00D54926" w:rsidRDefault="0088717B" w:rsidP="00710D64">
      <w:pPr>
        <w:spacing w:before="120" w:after="120" w:line="240" w:lineRule="auto"/>
        <w:ind w:firstLine="709"/>
        <w:jc w:val="both"/>
        <w:rPr>
          <w:rFonts w:ascii="Times New Roman" w:eastAsia="Times New Roman" w:hAnsi="Times New Roman"/>
          <w:noProof/>
          <w:sz w:val="26"/>
          <w:szCs w:val="26"/>
          <w:lang w:val="vi-VN"/>
        </w:rPr>
      </w:pPr>
      <w:r w:rsidRPr="00D54926">
        <w:rPr>
          <w:rFonts w:ascii="Times New Roman" w:eastAsia="Times New Roman" w:hAnsi="Times New Roman"/>
          <w:noProof/>
          <w:sz w:val="26"/>
          <w:szCs w:val="26"/>
          <w:lang w:val="vi-VN"/>
        </w:rPr>
        <w:t xml:space="preserve">1. </w:t>
      </w:r>
      <w:r w:rsidR="00252E91" w:rsidRPr="00D54926">
        <w:rPr>
          <w:rFonts w:ascii="Times New Roman" w:eastAsia="Times New Roman" w:hAnsi="Times New Roman"/>
          <w:noProof/>
          <w:sz w:val="26"/>
          <w:szCs w:val="26"/>
          <w:lang w:val="vi-VN"/>
        </w:rPr>
        <w:t xml:space="preserve">Tổ chức và hoạt động theo </w:t>
      </w:r>
      <w:r w:rsidR="009842B0" w:rsidRPr="00D54926">
        <w:rPr>
          <w:rFonts w:ascii="Times New Roman" w:eastAsia="Times New Roman" w:hAnsi="Times New Roman"/>
          <w:noProof/>
          <w:sz w:val="26"/>
          <w:szCs w:val="26"/>
          <w:lang w:val="vi-VN"/>
        </w:rPr>
        <w:t>Đ</w:t>
      </w:r>
      <w:r w:rsidR="00252E91" w:rsidRPr="00D54926">
        <w:rPr>
          <w:rFonts w:ascii="Times New Roman" w:eastAsia="Times New Roman" w:hAnsi="Times New Roman"/>
          <w:noProof/>
          <w:sz w:val="26"/>
          <w:szCs w:val="26"/>
          <w:lang w:val="vi-VN"/>
        </w:rPr>
        <w:t xml:space="preserve">iều lệ Hiệp hội đã được cơ quan Nhà nước có thẩm quyền </w:t>
      </w:r>
      <w:r w:rsidRPr="00D54926">
        <w:rPr>
          <w:rFonts w:ascii="Times New Roman" w:eastAsia="Times New Roman" w:hAnsi="Times New Roman"/>
          <w:noProof/>
          <w:sz w:val="26"/>
          <w:szCs w:val="26"/>
          <w:lang w:val="vi-VN"/>
        </w:rPr>
        <w:t xml:space="preserve">phê duyệt, tuân </w:t>
      </w:r>
      <w:r w:rsidR="00252E91" w:rsidRPr="00D54926">
        <w:rPr>
          <w:rFonts w:ascii="Times New Roman" w:eastAsia="Times New Roman" w:hAnsi="Times New Roman"/>
          <w:noProof/>
          <w:sz w:val="26"/>
          <w:szCs w:val="26"/>
          <w:lang w:val="vi-VN"/>
        </w:rPr>
        <w:t xml:space="preserve">thủ </w:t>
      </w:r>
      <w:r w:rsidRPr="00D54926">
        <w:rPr>
          <w:rFonts w:ascii="Times New Roman" w:eastAsia="Times New Roman" w:hAnsi="Times New Roman"/>
          <w:noProof/>
          <w:sz w:val="26"/>
          <w:szCs w:val="26"/>
          <w:lang w:val="vi-VN"/>
        </w:rPr>
        <w:t>Hiến pháp, pháp luật</w:t>
      </w:r>
      <w:r w:rsidR="00252E91" w:rsidRPr="00D54926">
        <w:rPr>
          <w:rFonts w:ascii="Times New Roman" w:eastAsia="Times New Roman" w:hAnsi="Times New Roman"/>
          <w:noProof/>
          <w:sz w:val="26"/>
          <w:szCs w:val="26"/>
          <w:lang w:val="vi-VN"/>
        </w:rPr>
        <w:t xml:space="preserve"> Việt Nam.</w:t>
      </w:r>
    </w:p>
    <w:p w14:paraId="1AFCCB1F" w14:textId="5C694024" w:rsidR="009842B0" w:rsidRPr="00D54926" w:rsidRDefault="00BA1AB7" w:rsidP="00710D64">
      <w:pPr>
        <w:shd w:val="clear" w:color="auto" w:fill="FFFFFF"/>
        <w:tabs>
          <w:tab w:val="left" w:pos="851"/>
          <w:tab w:val="left" w:pos="993"/>
        </w:tabs>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hAnsi="Times New Roman"/>
          <w:sz w:val="26"/>
          <w:szCs w:val="26"/>
          <w:lang w:val="vi-VN"/>
        </w:rPr>
        <w:t xml:space="preserve">2. </w:t>
      </w:r>
      <w:r w:rsidR="009842B0" w:rsidRPr="00D54926">
        <w:rPr>
          <w:rFonts w:ascii="Times New Roman" w:hAnsi="Times New Roman"/>
          <w:sz w:val="26"/>
          <w:szCs w:val="26"/>
          <w:lang w:val="vi-VN"/>
        </w:rPr>
        <w:t xml:space="preserve">Tập hợp, đoàn kết các hội viên cùng nhau hoạt động nhằm thúc đẩy liên doanh, liên kết, chia sẻ kinh nghiệm, chuyên môn về lĩnh vực </w:t>
      </w:r>
      <w:r w:rsidR="009842B0" w:rsidRPr="00D54926">
        <w:rPr>
          <w:rFonts w:ascii="Times New Roman" w:eastAsia="Times New Roman" w:hAnsi="Times New Roman"/>
          <w:color w:val="000000"/>
          <w:sz w:val="26"/>
          <w:szCs w:val="26"/>
          <w:lang w:val="vi-VN"/>
        </w:rPr>
        <w:t xml:space="preserve">sản xuất, kinh doanh, </w:t>
      </w:r>
      <w:r w:rsidR="008502CF" w:rsidRPr="00D54926">
        <w:rPr>
          <w:rFonts w:ascii="Times New Roman" w:eastAsia="Times New Roman" w:hAnsi="Times New Roman"/>
          <w:color w:val="000000"/>
          <w:sz w:val="26"/>
          <w:szCs w:val="26"/>
          <w:lang w:val="vi-VN"/>
        </w:rPr>
        <w:t xml:space="preserve">các </w:t>
      </w:r>
      <w:r w:rsidR="009842B0" w:rsidRPr="00D54926">
        <w:rPr>
          <w:rFonts w:ascii="Times New Roman" w:eastAsia="Times New Roman" w:hAnsi="Times New Roman"/>
          <w:color w:val="000000"/>
          <w:sz w:val="26"/>
          <w:szCs w:val="26"/>
          <w:lang w:val="vi-VN"/>
        </w:rPr>
        <w:t xml:space="preserve">sản phẩm </w:t>
      </w:r>
      <w:r w:rsidR="008502CF" w:rsidRPr="00D54926">
        <w:rPr>
          <w:rFonts w:ascii="Times New Roman" w:eastAsia="Times New Roman" w:hAnsi="Times New Roman"/>
          <w:color w:val="000000"/>
          <w:sz w:val="26"/>
          <w:szCs w:val="26"/>
          <w:lang w:val="vi-VN"/>
        </w:rPr>
        <w:t xml:space="preserve">có nguồn gốc tự nhiên phân hủy sinh </w:t>
      </w:r>
      <w:r w:rsidR="00271CCC" w:rsidRPr="00D54926">
        <w:rPr>
          <w:rFonts w:ascii="Times New Roman" w:eastAsia="Times New Roman" w:hAnsi="Times New Roman"/>
          <w:color w:val="000000"/>
          <w:sz w:val="26"/>
          <w:szCs w:val="26"/>
          <w:lang w:val="vi-VN"/>
        </w:rPr>
        <w:t>học, tái tạo,</w:t>
      </w:r>
      <w:r w:rsidR="008502CF" w:rsidRPr="00D54926">
        <w:rPr>
          <w:rFonts w:ascii="Times New Roman" w:eastAsia="Times New Roman" w:hAnsi="Times New Roman"/>
          <w:color w:val="000000"/>
          <w:sz w:val="26"/>
          <w:szCs w:val="26"/>
          <w:lang w:val="vi-VN"/>
        </w:rPr>
        <w:t xml:space="preserve"> </w:t>
      </w:r>
      <w:r w:rsidR="009842B0" w:rsidRPr="00D54926">
        <w:rPr>
          <w:rFonts w:ascii="Times New Roman" w:eastAsia="Times New Roman" w:hAnsi="Times New Roman"/>
          <w:color w:val="000000"/>
          <w:sz w:val="26"/>
          <w:szCs w:val="26"/>
          <w:lang w:val="vi-VN"/>
        </w:rPr>
        <w:t xml:space="preserve">thân thiện với môi trường </w:t>
      </w:r>
      <w:r w:rsidR="009842B0" w:rsidRPr="00D54926">
        <w:rPr>
          <w:rFonts w:ascii="Times New Roman" w:hAnsi="Times New Roman"/>
          <w:sz w:val="26"/>
          <w:szCs w:val="26"/>
          <w:lang w:val="vi-VN"/>
        </w:rPr>
        <w:t xml:space="preserve">hiệu quả, bền vững. </w:t>
      </w:r>
    </w:p>
    <w:p w14:paraId="6F091DCE" w14:textId="539BAE5E" w:rsidR="009842B0" w:rsidRPr="00D54926" w:rsidRDefault="00BA1AB7" w:rsidP="00710D64">
      <w:pPr>
        <w:tabs>
          <w:tab w:val="left" w:pos="567"/>
          <w:tab w:val="left" w:pos="851"/>
          <w:tab w:val="left" w:pos="993"/>
        </w:tabs>
        <w:spacing w:before="120" w:after="120" w:line="240" w:lineRule="auto"/>
        <w:ind w:firstLine="709"/>
        <w:jc w:val="both"/>
        <w:rPr>
          <w:rFonts w:ascii="Times New Roman" w:eastAsia="Times New Roman" w:hAnsi="Times New Roman"/>
          <w:noProof/>
          <w:sz w:val="26"/>
          <w:szCs w:val="26"/>
          <w:lang w:val="vi-VN"/>
        </w:rPr>
      </w:pPr>
      <w:r w:rsidRPr="00D54926">
        <w:rPr>
          <w:rFonts w:ascii="Times New Roman" w:hAnsi="Times New Roman"/>
          <w:sz w:val="26"/>
          <w:szCs w:val="26"/>
          <w:lang w:val="vi-VN"/>
        </w:rPr>
        <w:t xml:space="preserve">3. </w:t>
      </w:r>
      <w:r w:rsidR="009842B0" w:rsidRPr="00D54926">
        <w:rPr>
          <w:rFonts w:ascii="Times New Roman" w:hAnsi="Times New Roman"/>
          <w:sz w:val="26"/>
          <w:szCs w:val="26"/>
          <w:lang w:val="vi-VN"/>
        </w:rPr>
        <w:t xml:space="preserve">Đại diện hội viên tham </w:t>
      </w:r>
      <w:r w:rsidR="00271CCC" w:rsidRPr="00D54926">
        <w:rPr>
          <w:rFonts w:ascii="Times New Roman" w:hAnsi="Times New Roman"/>
          <w:sz w:val="26"/>
          <w:szCs w:val="26"/>
          <w:lang w:val="vi-VN"/>
        </w:rPr>
        <w:t xml:space="preserve">gia ý kiến </w:t>
      </w:r>
      <w:r w:rsidR="009842B0" w:rsidRPr="00D54926">
        <w:rPr>
          <w:rFonts w:ascii="Times New Roman" w:hAnsi="Times New Roman"/>
          <w:sz w:val="26"/>
          <w:szCs w:val="26"/>
          <w:lang w:val="vi-VN"/>
        </w:rPr>
        <w:t xml:space="preserve">với các cơ quan nhà nước có thẩm quyền về các chủ trương, chính sách liên quan đến lĩnh vực hoạt động của Hiệp hội theo quy định của pháp luật; đại diện cho hội viên trong việc giải quyết các </w:t>
      </w:r>
      <w:r w:rsidR="00451037" w:rsidRPr="00D54926">
        <w:rPr>
          <w:rFonts w:ascii="Times New Roman" w:hAnsi="Times New Roman"/>
          <w:sz w:val="26"/>
          <w:szCs w:val="26"/>
          <w:lang w:val="vi-VN"/>
        </w:rPr>
        <w:t xml:space="preserve">tranh chấp, đơn thư kiến nghị, khiếu nại, tố cáo trong nội bộ Hiệp hội và các </w:t>
      </w:r>
      <w:r w:rsidR="009842B0" w:rsidRPr="00D54926">
        <w:rPr>
          <w:rFonts w:ascii="Times New Roman" w:hAnsi="Times New Roman"/>
          <w:sz w:val="26"/>
          <w:szCs w:val="26"/>
          <w:lang w:val="vi-VN"/>
        </w:rPr>
        <w:t>vấn đề phát sinh liên quan</w:t>
      </w:r>
      <w:r w:rsidR="00836FAB" w:rsidRPr="00D54926">
        <w:rPr>
          <w:rFonts w:ascii="Times New Roman" w:hAnsi="Times New Roman"/>
          <w:sz w:val="26"/>
          <w:szCs w:val="26"/>
          <w:lang w:val="vi-VN"/>
        </w:rPr>
        <w:t xml:space="preserve"> theo quy định của pháp luật và Điều lệ Hiệp hội.</w:t>
      </w:r>
      <w:r w:rsidR="00451037" w:rsidRPr="00D54926">
        <w:rPr>
          <w:rFonts w:ascii="Times New Roman" w:hAnsi="Times New Roman"/>
          <w:sz w:val="26"/>
          <w:szCs w:val="26"/>
          <w:lang w:val="vi-VN"/>
        </w:rPr>
        <w:t xml:space="preserve"> </w:t>
      </w:r>
    </w:p>
    <w:p w14:paraId="4BC954DB" w14:textId="778AFF52" w:rsidR="00252E91" w:rsidRPr="00D54926" w:rsidRDefault="00BA1AB7" w:rsidP="00710D64">
      <w:pPr>
        <w:spacing w:before="120" w:after="120" w:line="240" w:lineRule="auto"/>
        <w:ind w:firstLine="709"/>
        <w:jc w:val="both"/>
        <w:rPr>
          <w:rFonts w:ascii="Times New Roman" w:eastAsia="Times New Roman" w:hAnsi="Times New Roman"/>
          <w:noProof/>
          <w:sz w:val="26"/>
          <w:szCs w:val="26"/>
          <w:lang w:val="vi-VN"/>
        </w:rPr>
      </w:pPr>
      <w:r w:rsidRPr="00D54926">
        <w:rPr>
          <w:rFonts w:ascii="Times New Roman" w:eastAsia="Times New Roman" w:hAnsi="Times New Roman"/>
          <w:noProof/>
          <w:sz w:val="26"/>
          <w:szCs w:val="26"/>
          <w:lang w:val="vi-VN"/>
        </w:rPr>
        <w:t>4</w:t>
      </w:r>
      <w:r w:rsidR="0088717B" w:rsidRPr="00D54926">
        <w:rPr>
          <w:rFonts w:ascii="Times New Roman" w:eastAsia="Times New Roman" w:hAnsi="Times New Roman"/>
          <w:noProof/>
          <w:sz w:val="26"/>
          <w:szCs w:val="26"/>
          <w:lang w:val="vi-VN"/>
        </w:rPr>
        <w:t xml:space="preserve">. </w:t>
      </w:r>
      <w:r w:rsidR="00252E91" w:rsidRPr="00D54926">
        <w:rPr>
          <w:rFonts w:ascii="Times New Roman" w:eastAsia="Times New Roman" w:hAnsi="Times New Roman"/>
          <w:noProof/>
          <w:sz w:val="26"/>
          <w:szCs w:val="26"/>
          <w:lang w:val="vi-VN"/>
        </w:rPr>
        <w:t>Tổ chức các hội nghị khoa học, hội thảo kết nối giữa các doanh nghiệp sản xuất, kinh doanh với các tổ chức nghiên cứu</w:t>
      </w:r>
      <w:r w:rsidR="008502CF" w:rsidRPr="00D54926">
        <w:rPr>
          <w:rFonts w:ascii="Times New Roman" w:eastAsia="Times New Roman" w:hAnsi="Times New Roman"/>
          <w:noProof/>
          <w:sz w:val="26"/>
          <w:szCs w:val="26"/>
          <w:lang w:val="vi-VN"/>
        </w:rPr>
        <w:t xml:space="preserve"> khoa học về các nguồn nguyên vật liệu có nguồn gốc tự nhiên</w:t>
      </w:r>
      <w:r w:rsidR="00252E91" w:rsidRPr="00D54926">
        <w:rPr>
          <w:rFonts w:ascii="Times New Roman" w:eastAsia="Times New Roman" w:hAnsi="Times New Roman"/>
          <w:noProof/>
          <w:sz w:val="26"/>
          <w:szCs w:val="26"/>
          <w:lang w:val="vi-VN"/>
        </w:rPr>
        <w:t xml:space="preserve"> phân hủy sinh </w:t>
      </w:r>
      <w:r w:rsidR="00271CCC" w:rsidRPr="00D54926">
        <w:rPr>
          <w:rFonts w:ascii="Times New Roman" w:eastAsia="Times New Roman" w:hAnsi="Times New Roman"/>
          <w:noProof/>
          <w:sz w:val="26"/>
          <w:szCs w:val="26"/>
          <w:lang w:val="vi-VN"/>
        </w:rPr>
        <w:t xml:space="preserve">học, tái tạo, thân thiện với môi trường (không bao gồm nhựa truyền thống, sản phẩm có động cơ, máy móc) </w:t>
      </w:r>
      <w:r w:rsidR="00252E91" w:rsidRPr="00D54926">
        <w:rPr>
          <w:rFonts w:ascii="Times New Roman" w:eastAsia="Times New Roman" w:hAnsi="Times New Roman"/>
          <w:noProof/>
          <w:sz w:val="26"/>
          <w:szCs w:val="26"/>
          <w:lang w:val="vi-VN"/>
        </w:rPr>
        <w:t xml:space="preserve">để </w:t>
      </w:r>
      <w:r w:rsidR="00271CCC" w:rsidRPr="00D54926">
        <w:rPr>
          <w:rFonts w:ascii="Times New Roman" w:eastAsia="Times New Roman" w:hAnsi="Times New Roman"/>
          <w:noProof/>
          <w:sz w:val="26"/>
          <w:szCs w:val="26"/>
          <w:lang w:val="vi-VN"/>
        </w:rPr>
        <w:t xml:space="preserve">tạo ra những </w:t>
      </w:r>
      <w:r w:rsidR="00252E91" w:rsidRPr="00D54926">
        <w:rPr>
          <w:rFonts w:ascii="Times New Roman" w:eastAsia="Times New Roman" w:hAnsi="Times New Roman"/>
          <w:noProof/>
          <w:sz w:val="26"/>
          <w:szCs w:val="26"/>
          <w:lang w:val="vi-VN"/>
        </w:rPr>
        <w:t xml:space="preserve">sản phẩm thân </w:t>
      </w:r>
      <w:r w:rsidR="00271CCC" w:rsidRPr="00D54926">
        <w:rPr>
          <w:rFonts w:ascii="Times New Roman" w:eastAsia="Times New Roman" w:hAnsi="Times New Roman"/>
          <w:noProof/>
          <w:sz w:val="26"/>
          <w:szCs w:val="26"/>
          <w:lang w:val="vi-VN"/>
        </w:rPr>
        <w:t>thiện, phân hủy sinh học không gây ảnh hưởng đến</w:t>
      </w:r>
      <w:r w:rsidR="00252E91" w:rsidRPr="00D54926">
        <w:rPr>
          <w:rFonts w:ascii="Times New Roman" w:eastAsia="Times New Roman" w:hAnsi="Times New Roman"/>
          <w:noProof/>
          <w:sz w:val="26"/>
          <w:szCs w:val="26"/>
          <w:lang w:val="vi-VN"/>
        </w:rPr>
        <w:t xml:space="preserve"> môi trường có chất lượng cao đạt tiêu chuẩn quốc tế theo nhu cầu của doanh nghiệp và thị trường trong và ngoài nước.</w:t>
      </w:r>
    </w:p>
    <w:p w14:paraId="05C93A7E" w14:textId="463A4389" w:rsidR="00252E91" w:rsidRPr="00D54926" w:rsidRDefault="00BA1AB7" w:rsidP="00710D64">
      <w:pPr>
        <w:spacing w:before="120" w:after="120" w:line="240" w:lineRule="auto"/>
        <w:ind w:firstLine="709"/>
        <w:jc w:val="both"/>
        <w:rPr>
          <w:rFonts w:ascii="Times New Roman" w:eastAsia="Times New Roman" w:hAnsi="Times New Roman"/>
          <w:noProof/>
          <w:sz w:val="26"/>
          <w:szCs w:val="26"/>
          <w:lang w:val="vi-VN"/>
        </w:rPr>
      </w:pPr>
      <w:r w:rsidRPr="00D54926">
        <w:rPr>
          <w:rFonts w:ascii="Times New Roman" w:eastAsia="Times New Roman" w:hAnsi="Times New Roman"/>
          <w:noProof/>
          <w:sz w:val="26"/>
          <w:szCs w:val="26"/>
          <w:lang w:val="vi-VN"/>
        </w:rPr>
        <w:lastRenderedPageBreak/>
        <w:t>5</w:t>
      </w:r>
      <w:r w:rsidR="00252E91" w:rsidRPr="00D54926">
        <w:rPr>
          <w:rFonts w:ascii="Times New Roman" w:eastAsia="Times New Roman" w:hAnsi="Times New Roman"/>
          <w:noProof/>
          <w:sz w:val="26"/>
          <w:szCs w:val="26"/>
          <w:lang w:val="vi-VN"/>
        </w:rPr>
        <w:t>. Là cầu nối thúc đẩy các quan hệ hợp tác, chuyển giao công nghệ của hội viên với các tổ chức khác trong và ngoài nước trên cơ sở bình đẳng, là cầu nối thúc đẩy quan hệ giữa các hội viên với các cơ quan Nhà nước, tuân thủ đúng các quy định của pháp luật Việt Nam và quốc tế.</w:t>
      </w:r>
    </w:p>
    <w:p w14:paraId="13D59A97" w14:textId="0D72C6E4" w:rsidR="00252E91" w:rsidRPr="00D54926" w:rsidRDefault="00BA1AB7" w:rsidP="00710D64">
      <w:pPr>
        <w:spacing w:before="120" w:after="120" w:line="240" w:lineRule="auto"/>
        <w:ind w:firstLine="709"/>
        <w:jc w:val="both"/>
        <w:rPr>
          <w:rFonts w:ascii="Times New Roman" w:eastAsia="Times New Roman" w:hAnsi="Times New Roman"/>
          <w:noProof/>
          <w:sz w:val="26"/>
          <w:szCs w:val="26"/>
          <w:lang w:val="vi-VN"/>
        </w:rPr>
      </w:pPr>
      <w:r w:rsidRPr="00D54926">
        <w:rPr>
          <w:rFonts w:ascii="Times New Roman" w:eastAsia="Times New Roman" w:hAnsi="Times New Roman"/>
          <w:noProof/>
          <w:sz w:val="26"/>
          <w:szCs w:val="26"/>
          <w:lang w:val="vi-VN"/>
        </w:rPr>
        <w:t>6</w:t>
      </w:r>
      <w:r w:rsidR="0088717B" w:rsidRPr="00D54926">
        <w:rPr>
          <w:rFonts w:ascii="Times New Roman" w:eastAsia="Times New Roman" w:hAnsi="Times New Roman"/>
          <w:noProof/>
          <w:sz w:val="26"/>
          <w:szCs w:val="26"/>
          <w:lang w:val="vi-VN"/>
        </w:rPr>
        <w:t>. T</w:t>
      </w:r>
      <w:r w:rsidR="00252E91" w:rsidRPr="00D54926">
        <w:rPr>
          <w:rFonts w:ascii="Times New Roman" w:eastAsia="Times New Roman" w:hAnsi="Times New Roman"/>
          <w:noProof/>
          <w:sz w:val="26"/>
          <w:szCs w:val="26"/>
          <w:lang w:val="vi-VN"/>
        </w:rPr>
        <w:t>uyên truyền, phổ biến, nâng cao nhận thức xã hội về tầm quan trọng trong việc sản xuất</w:t>
      </w:r>
      <w:r w:rsidR="008502CF" w:rsidRPr="00D54926">
        <w:rPr>
          <w:rFonts w:ascii="Times New Roman" w:eastAsia="Times New Roman" w:hAnsi="Times New Roman"/>
          <w:noProof/>
          <w:sz w:val="26"/>
          <w:szCs w:val="26"/>
          <w:lang w:val="vi-VN"/>
        </w:rPr>
        <w:t xml:space="preserve"> các sản phẩm từ</w:t>
      </w:r>
      <w:r w:rsidR="00252E91" w:rsidRPr="00D54926">
        <w:rPr>
          <w:rFonts w:ascii="Times New Roman" w:eastAsia="Times New Roman" w:hAnsi="Times New Roman"/>
          <w:noProof/>
          <w:sz w:val="26"/>
          <w:szCs w:val="26"/>
          <w:lang w:val="vi-VN"/>
        </w:rPr>
        <w:t xml:space="preserve"> </w:t>
      </w:r>
      <w:r w:rsidR="008502CF" w:rsidRPr="00D54926">
        <w:rPr>
          <w:rFonts w:ascii="Times New Roman" w:eastAsia="Times New Roman" w:hAnsi="Times New Roman"/>
          <w:noProof/>
          <w:sz w:val="26"/>
          <w:szCs w:val="26"/>
          <w:lang w:val="vi-VN"/>
        </w:rPr>
        <w:t xml:space="preserve">nguyên vật liệu có nguồn gốc tự nhiên phân hủy sinh học </w:t>
      </w:r>
      <w:r w:rsidR="00252E91" w:rsidRPr="00D54926">
        <w:rPr>
          <w:rFonts w:ascii="Times New Roman" w:eastAsia="Times New Roman" w:hAnsi="Times New Roman"/>
          <w:noProof/>
          <w:sz w:val="26"/>
          <w:szCs w:val="26"/>
          <w:lang w:val="vi-VN"/>
        </w:rPr>
        <w:t>thân thiện môi trường và những ảnh hưởng tác động đến môi trường, xã hội của vấn nạn “</w:t>
      </w:r>
      <w:r w:rsidR="00271CCC" w:rsidRPr="00D54926">
        <w:rPr>
          <w:rFonts w:ascii="Times New Roman" w:eastAsia="Times New Roman" w:hAnsi="Times New Roman"/>
          <w:noProof/>
          <w:sz w:val="26"/>
          <w:szCs w:val="26"/>
          <w:lang w:val="vi-VN"/>
        </w:rPr>
        <w:t>ô</w:t>
      </w:r>
      <w:r w:rsidR="00252E91" w:rsidRPr="00D54926">
        <w:rPr>
          <w:rFonts w:ascii="Times New Roman" w:eastAsia="Times New Roman" w:hAnsi="Times New Roman"/>
          <w:noProof/>
          <w:sz w:val="26"/>
          <w:szCs w:val="26"/>
          <w:lang w:val="vi-VN"/>
        </w:rPr>
        <w:t xml:space="preserve"> nhiễm </w:t>
      </w:r>
      <w:r w:rsidR="008502CF" w:rsidRPr="00D54926">
        <w:rPr>
          <w:rFonts w:ascii="Times New Roman" w:eastAsia="Times New Roman" w:hAnsi="Times New Roman"/>
          <w:noProof/>
          <w:sz w:val="26"/>
          <w:szCs w:val="26"/>
          <w:lang w:val="vi-VN"/>
        </w:rPr>
        <w:t>trắng- ô nhiễm nhựa truyền thống không phân hủy</w:t>
      </w:r>
      <w:r w:rsidR="00252E91" w:rsidRPr="00D54926">
        <w:rPr>
          <w:rFonts w:ascii="Times New Roman" w:eastAsia="Times New Roman" w:hAnsi="Times New Roman"/>
          <w:noProof/>
          <w:sz w:val="26"/>
          <w:szCs w:val="26"/>
          <w:lang w:val="vi-VN"/>
        </w:rPr>
        <w:t>” qua việc lạm dụng các sản phẩm từ nhựa hóa dầu truyền thống đang là vấn nạn của thế giới cũng như Việt Nam hiện nay.</w:t>
      </w:r>
    </w:p>
    <w:p w14:paraId="049849C8" w14:textId="0744D779" w:rsidR="00252E91" w:rsidRPr="00D54926" w:rsidRDefault="00BA1AB7" w:rsidP="00710D64">
      <w:pPr>
        <w:spacing w:before="120" w:after="120" w:line="240" w:lineRule="auto"/>
        <w:ind w:firstLine="709"/>
        <w:jc w:val="both"/>
        <w:rPr>
          <w:rFonts w:ascii="Times New Roman" w:eastAsia="Times New Roman" w:hAnsi="Times New Roman"/>
          <w:noProof/>
          <w:sz w:val="26"/>
          <w:szCs w:val="26"/>
          <w:lang w:val="vi-VN"/>
        </w:rPr>
      </w:pPr>
      <w:r w:rsidRPr="00D54926">
        <w:rPr>
          <w:rFonts w:ascii="Times New Roman" w:eastAsia="Times New Roman" w:hAnsi="Times New Roman"/>
          <w:noProof/>
          <w:sz w:val="26"/>
          <w:szCs w:val="26"/>
          <w:lang w:val="vi-VN"/>
        </w:rPr>
        <w:t>7</w:t>
      </w:r>
      <w:r w:rsidR="00252E91" w:rsidRPr="00D54926">
        <w:rPr>
          <w:rFonts w:ascii="Times New Roman" w:eastAsia="Times New Roman" w:hAnsi="Times New Roman"/>
          <w:noProof/>
          <w:sz w:val="26"/>
          <w:szCs w:val="26"/>
          <w:lang w:val="vi-VN"/>
        </w:rPr>
        <w:t>. Tham gia tư vấn, phản biện, giám định xã hội về các vấn đề liên quan đến việc sản xuất và sử dụng các sản phẩm thân th</w:t>
      </w:r>
      <w:r w:rsidR="00672F38" w:rsidRPr="00D54926">
        <w:rPr>
          <w:rFonts w:ascii="Times New Roman" w:eastAsia="Times New Roman" w:hAnsi="Times New Roman"/>
          <w:noProof/>
          <w:sz w:val="26"/>
          <w:szCs w:val="26"/>
          <w:lang w:val="vi-VN"/>
        </w:rPr>
        <w:t>iện với môi trường tại Việt Nam theo quy định của pháp luật.</w:t>
      </w:r>
    </w:p>
    <w:p w14:paraId="6153369A" w14:textId="77777777" w:rsidR="0062659A" w:rsidRPr="00D54926" w:rsidRDefault="00BA1AB7" w:rsidP="00710D64">
      <w:pPr>
        <w:spacing w:before="120" w:after="120" w:line="240" w:lineRule="auto"/>
        <w:ind w:firstLine="709"/>
        <w:jc w:val="both"/>
        <w:rPr>
          <w:rFonts w:ascii="Times New Roman" w:eastAsia="Times New Roman" w:hAnsi="Times New Roman"/>
          <w:noProof/>
          <w:sz w:val="26"/>
          <w:szCs w:val="26"/>
          <w:lang w:val="vi-VN"/>
        </w:rPr>
      </w:pPr>
      <w:r w:rsidRPr="00D54926">
        <w:rPr>
          <w:rFonts w:ascii="Times New Roman" w:eastAsia="Times New Roman" w:hAnsi="Times New Roman"/>
          <w:noProof/>
          <w:sz w:val="26"/>
          <w:szCs w:val="26"/>
          <w:lang w:val="vi-VN"/>
        </w:rPr>
        <w:t>8</w:t>
      </w:r>
      <w:r w:rsidR="00252E91" w:rsidRPr="00D54926">
        <w:rPr>
          <w:rFonts w:ascii="Times New Roman" w:eastAsia="Times New Roman" w:hAnsi="Times New Roman"/>
          <w:noProof/>
          <w:sz w:val="26"/>
          <w:szCs w:val="26"/>
          <w:lang w:val="vi-VN"/>
        </w:rPr>
        <w:t xml:space="preserve">. Bảo vệ quyền và lợi ích hợp pháp, chính đáng của hội viên trong </w:t>
      </w:r>
      <w:r w:rsidR="00C94678" w:rsidRPr="00D54926">
        <w:rPr>
          <w:rFonts w:ascii="Times New Roman" w:eastAsia="Times New Roman" w:hAnsi="Times New Roman"/>
          <w:noProof/>
          <w:sz w:val="26"/>
          <w:szCs w:val="26"/>
          <w:lang w:val="vi-VN"/>
        </w:rPr>
        <w:t xml:space="preserve">trong hoạt động nghề nghiệp, trong </w:t>
      </w:r>
      <w:r w:rsidR="00252E91" w:rsidRPr="00D54926">
        <w:rPr>
          <w:rFonts w:ascii="Times New Roman" w:eastAsia="Times New Roman" w:hAnsi="Times New Roman"/>
          <w:noProof/>
          <w:sz w:val="26"/>
          <w:szCs w:val="26"/>
          <w:lang w:val="vi-VN"/>
        </w:rPr>
        <w:t>các mối quan hệ trong và ngoài nước.</w:t>
      </w:r>
      <w:r w:rsidR="0062659A" w:rsidRPr="00D54926">
        <w:rPr>
          <w:rFonts w:ascii="Times New Roman" w:eastAsia="Times New Roman" w:hAnsi="Times New Roman"/>
          <w:noProof/>
          <w:sz w:val="26"/>
          <w:szCs w:val="26"/>
          <w:lang w:val="vi-VN"/>
        </w:rPr>
        <w:t xml:space="preserve"> Hỗ trợ hội viên trong giải quyết các bất đồng, tranh chấp thông qua thương lượng, hòa giải với các tổ chức khác</w:t>
      </w:r>
      <w:r w:rsidR="00B13B91" w:rsidRPr="00D54926">
        <w:rPr>
          <w:rFonts w:ascii="Times New Roman" w:eastAsia="Times New Roman" w:hAnsi="Times New Roman"/>
          <w:noProof/>
          <w:sz w:val="26"/>
          <w:szCs w:val="26"/>
          <w:lang w:val="vi-VN"/>
        </w:rPr>
        <w:t xml:space="preserve"> theo Điều lệ và quy định của pháp luật</w:t>
      </w:r>
      <w:r w:rsidR="0062659A" w:rsidRPr="00D54926">
        <w:rPr>
          <w:rFonts w:ascii="Times New Roman" w:eastAsia="Times New Roman" w:hAnsi="Times New Roman"/>
          <w:noProof/>
          <w:sz w:val="26"/>
          <w:szCs w:val="26"/>
          <w:lang w:val="vi-VN"/>
        </w:rPr>
        <w:t>.</w:t>
      </w:r>
    </w:p>
    <w:p w14:paraId="50628D95" w14:textId="646EBE9A" w:rsidR="00252E91" w:rsidRPr="00D54926" w:rsidRDefault="00BA1AB7" w:rsidP="00710D64">
      <w:pPr>
        <w:spacing w:before="120" w:after="120" w:line="240" w:lineRule="auto"/>
        <w:ind w:firstLine="709"/>
        <w:jc w:val="both"/>
        <w:rPr>
          <w:rFonts w:ascii="Times New Roman" w:eastAsia="Times New Roman" w:hAnsi="Times New Roman"/>
          <w:noProof/>
          <w:sz w:val="26"/>
          <w:szCs w:val="26"/>
          <w:lang w:val="vi-VN"/>
        </w:rPr>
      </w:pPr>
      <w:r w:rsidRPr="00D54926">
        <w:rPr>
          <w:rFonts w:ascii="Times New Roman" w:eastAsia="Times New Roman" w:hAnsi="Times New Roman"/>
          <w:noProof/>
          <w:sz w:val="26"/>
          <w:szCs w:val="26"/>
          <w:lang w:val="vi-VN"/>
        </w:rPr>
        <w:t>9</w:t>
      </w:r>
      <w:r w:rsidR="00252E91" w:rsidRPr="00D54926">
        <w:rPr>
          <w:rFonts w:ascii="Times New Roman" w:eastAsia="Times New Roman" w:hAnsi="Times New Roman"/>
          <w:noProof/>
          <w:sz w:val="26"/>
          <w:szCs w:val="26"/>
          <w:lang w:val="vi-VN"/>
        </w:rPr>
        <w:t>. Tư vấn</w:t>
      </w:r>
      <w:r w:rsidRPr="00D54926">
        <w:rPr>
          <w:rFonts w:ascii="Times New Roman" w:eastAsia="Times New Roman" w:hAnsi="Times New Roman"/>
          <w:noProof/>
          <w:sz w:val="26"/>
          <w:szCs w:val="26"/>
          <w:lang w:val="vi-VN"/>
        </w:rPr>
        <w:t>,</w:t>
      </w:r>
      <w:r w:rsidR="00252E91" w:rsidRPr="00D54926">
        <w:rPr>
          <w:rFonts w:ascii="Times New Roman" w:eastAsia="Times New Roman" w:hAnsi="Times New Roman"/>
          <w:noProof/>
          <w:sz w:val="26"/>
          <w:szCs w:val="26"/>
          <w:lang w:val="vi-VN"/>
        </w:rPr>
        <w:t xml:space="preserve"> hỗ trợ hội viên </w:t>
      </w:r>
      <w:r w:rsidR="0088717B" w:rsidRPr="00D54926">
        <w:rPr>
          <w:rFonts w:ascii="Times New Roman" w:eastAsia="Times New Roman" w:hAnsi="Times New Roman"/>
          <w:noProof/>
          <w:sz w:val="26"/>
          <w:szCs w:val="26"/>
          <w:lang w:val="vi-VN"/>
        </w:rPr>
        <w:t>trong</w:t>
      </w:r>
      <w:r w:rsidR="00252E91" w:rsidRPr="00D54926">
        <w:rPr>
          <w:rFonts w:ascii="Times New Roman" w:eastAsia="Times New Roman" w:hAnsi="Times New Roman"/>
          <w:noProof/>
          <w:sz w:val="26"/>
          <w:szCs w:val="26"/>
          <w:lang w:val="vi-VN"/>
        </w:rPr>
        <w:t xml:space="preserve"> </w:t>
      </w:r>
      <w:r w:rsidR="0088717B" w:rsidRPr="00D54926">
        <w:rPr>
          <w:rFonts w:ascii="Times New Roman" w:eastAsia="Times New Roman" w:hAnsi="Times New Roman"/>
          <w:noProof/>
          <w:sz w:val="26"/>
          <w:szCs w:val="26"/>
          <w:lang w:val="vi-VN"/>
        </w:rPr>
        <w:t xml:space="preserve">ứng dụng </w:t>
      </w:r>
      <w:r w:rsidR="00252E91" w:rsidRPr="00D54926">
        <w:rPr>
          <w:rFonts w:ascii="Times New Roman" w:eastAsia="Times New Roman" w:hAnsi="Times New Roman"/>
          <w:noProof/>
          <w:sz w:val="26"/>
          <w:szCs w:val="26"/>
          <w:lang w:val="vi-VN"/>
        </w:rPr>
        <w:t xml:space="preserve">công nghệ, trang thiết bị kỹ thuật </w:t>
      </w:r>
      <w:r w:rsidR="000754FB" w:rsidRPr="00D54926">
        <w:rPr>
          <w:rFonts w:ascii="Times New Roman" w:eastAsia="Times New Roman" w:hAnsi="Times New Roman"/>
          <w:noProof/>
          <w:sz w:val="26"/>
          <w:szCs w:val="26"/>
          <w:lang w:val="vi-VN"/>
        </w:rPr>
        <w:t xml:space="preserve">trong </w:t>
      </w:r>
      <w:r w:rsidR="00252E91" w:rsidRPr="00D54926">
        <w:rPr>
          <w:rFonts w:ascii="Times New Roman" w:eastAsia="Times New Roman" w:hAnsi="Times New Roman"/>
          <w:noProof/>
          <w:sz w:val="26"/>
          <w:szCs w:val="26"/>
          <w:lang w:val="vi-VN"/>
        </w:rPr>
        <w:t xml:space="preserve">sản xuất các vật liệu </w:t>
      </w:r>
      <w:r w:rsidR="000754FB" w:rsidRPr="00D54926">
        <w:rPr>
          <w:rFonts w:ascii="Times New Roman" w:eastAsia="Times New Roman" w:hAnsi="Times New Roman"/>
          <w:noProof/>
          <w:sz w:val="26"/>
          <w:szCs w:val="26"/>
          <w:lang w:val="vi-VN"/>
        </w:rPr>
        <w:t>có nguồn gốc tự nhiên để tạo ra sản ph</w:t>
      </w:r>
      <w:r w:rsidR="00252E91" w:rsidRPr="00D54926">
        <w:rPr>
          <w:rFonts w:ascii="Times New Roman" w:eastAsia="Times New Roman" w:hAnsi="Times New Roman"/>
          <w:noProof/>
          <w:sz w:val="26"/>
          <w:szCs w:val="26"/>
          <w:lang w:val="vi-VN"/>
        </w:rPr>
        <w:t xml:space="preserve">ẩm thân thiện môi </w:t>
      </w:r>
      <w:r w:rsidR="000754FB" w:rsidRPr="00D54926">
        <w:rPr>
          <w:rFonts w:ascii="Times New Roman" w:eastAsia="Times New Roman" w:hAnsi="Times New Roman"/>
          <w:noProof/>
          <w:sz w:val="26"/>
          <w:szCs w:val="26"/>
          <w:lang w:val="vi-VN"/>
        </w:rPr>
        <w:t xml:space="preserve">trường. Thực hiện </w:t>
      </w:r>
      <w:r w:rsidR="0088717B" w:rsidRPr="00D54926">
        <w:rPr>
          <w:rFonts w:ascii="Times New Roman" w:eastAsia="Times New Roman" w:hAnsi="Times New Roman"/>
          <w:noProof/>
          <w:sz w:val="26"/>
          <w:szCs w:val="26"/>
          <w:lang w:val="vi-VN"/>
        </w:rPr>
        <w:t>đăng ký, bảo hộ quyền sở hữu trí tuệ, chuyển giao công nghệ tại Việt Nam và ở nước ngoài theo quy định của pháp luật Việt Nam và pháp luật, thông lệ Quốc tế.</w:t>
      </w:r>
    </w:p>
    <w:p w14:paraId="6FDE6C96" w14:textId="2BBD40D9" w:rsidR="009842B0" w:rsidRPr="00D54926" w:rsidRDefault="00BA1AB7" w:rsidP="00710D64">
      <w:pPr>
        <w:shd w:val="clear" w:color="auto" w:fill="FFFFFF"/>
        <w:tabs>
          <w:tab w:val="left" w:pos="851"/>
          <w:tab w:val="left" w:pos="993"/>
        </w:tabs>
        <w:spacing w:before="120" w:after="120" w:line="240" w:lineRule="auto"/>
        <w:ind w:firstLine="709"/>
        <w:jc w:val="both"/>
        <w:rPr>
          <w:rFonts w:ascii="Times New Roman" w:eastAsia="Times New Roman" w:hAnsi="Times New Roman"/>
          <w:noProof/>
          <w:sz w:val="26"/>
          <w:szCs w:val="26"/>
          <w:lang w:val="vi-VN"/>
        </w:rPr>
      </w:pPr>
      <w:r w:rsidRPr="00D54926">
        <w:rPr>
          <w:rFonts w:ascii="Times New Roman" w:hAnsi="Times New Roman"/>
          <w:sz w:val="26"/>
          <w:szCs w:val="26"/>
          <w:lang w:val="vi-VN"/>
        </w:rPr>
        <w:t xml:space="preserve">10. </w:t>
      </w:r>
      <w:r w:rsidR="009842B0" w:rsidRPr="00D54926">
        <w:rPr>
          <w:rFonts w:ascii="Times New Roman" w:hAnsi="Times New Roman"/>
          <w:sz w:val="26"/>
          <w:szCs w:val="26"/>
          <w:lang w:val="vi-VN"/>
        </w:rPr>
        <w:t xml:space="preserve">Hỗ trợ, khuyến khích hợp tác, liên kết giữa các hội viên để cùng phát triển, phối hợp giữa các </w:t>
      </w:r>
      <w:hyperlink r:id="rId12" w:tooltip="&lt;p&gt;Doanh nghiệp là đơn vị kinh doanh được thành lập nhằm mục đích chủ yếu là thực hiện các hoạt động kinh doanh.&lt;span style=&quot;font-size: 13.5pt;&quot;&gt;&lt;o:p&gt;&lt;/o:p&gt;&lt;/span&gt;&lt;/p&gt;" w:history="1">
        <w:r w:rsidR="009842B0" w:rsidRPr="00D54926">
          <w:rPr>
            <w:rFonts w:ascii="Times New Roman" w:hAnsi="Times New Roman"/>
            <w:sz w:val="26"/>
            <w:szCs w:val="26"/>
            <w:lang w:val="vi-VN"/>
          </w:rPr>
          <w:t>doanh nghiệp</w:t>
        </w:r>
      </w:hyperlink>
      <w:r w:rsidR="009842B0" w:rsidRPr="00D54926">
        <w:rPr>
          <w:rFonts w:ascii="Times New Roman" w:hAnsi="Times New Roman"/>
          <w:sz w:val="26"/>
          <w:szCs w:val="26"/>
          <w:lang w:val="vi-VN"/>
        </w:rPr>
        <w:t xml:space="preserve"> với hội viên, giữa hội viên với các </w:t>
      </w:r>
      <w:hyperlink r:id="rId13" w:tooltip="bao gồm doanh nghiệp được thành lập hoạt động theo Luật Doanh nghiệp, Luật Đầu tư; Hợp tác xã, Liên hiệp Hợp tác xã được thành lập theo Luật Hợp tác xã; tổ chức tín dụng được thành lập theo Luật các Tổ chức tín dụng; tổ chức bảo hiểm được thành lập theo Luật K" w:history="1">
        <w:r w:rsidR="009842B0" w:rsidRPr="00D54926">
          <w:rPr>
            <w:rFonts w:ascii="Times New Roman" w:hAnsi="Times New Roman"/>
            <w:sz w:val="26"/>
            <w:szCs w:val="26"/>
            <w:lang w:val="vi-VN"/>
          </w:rPr>
          <w:t>tổ chức kinh tế</w:t>
        </w:r>
      </w:hyperlink>
      <w:r w:rsidR="009842B0" w:rsidRPr="00D54926">
        <w:rPr>
          <w:rFonts w:ascii="Times New Roman" w:hAnsi="Times New Roman"/>
          <w:sz w:val="26"/>
          <w:szCs w:val="26"/>
          <w:lang w:val="vi-VN"/>
        </w:rPr>
        <w:t xml:space="preserve"> khác và làm cầu nối giữa doanh nghiệp với các cơ quan quản lý nhà nước để thực hiện các chính sách, pháp luật về lĩnh vực </w:t>
      </w:r>
      <w:r w:rsidR="009842B0" w:rsidRPr="00D54926">
        <w:rPr>
          <w:rFonts w:ascii="Times New Roman" w:eastAsia="Times New Roman" w:hAnsi="Times New Roman"/>
          <w:color w:val="000000"/>
          <w:sz w:val="26"/>
          <w:szCs w:val="26"/>
          <w:lang w:val="vi-VN"/>
        </w:rPr>
        <w:t xml:space="preserve">sản xuất, kinh doanh, nghiên cứu, ứng dụng công nghệ, kỹ thuật mới về sản phẩm có nguồn gốc </w:t>
      </w:r>
      <w:r w:rsidR="000754FB" w:rsidRPr="00D54926">
        <w:rPr>
          <w:rFonts w:ascii="Times New Roman" w:eastAsia="Times New Roman" w:hAnsi="Times New Roman"/>
          <w:color w:val="000000"/>
          <w:sz w:val="26"/>
          <w:szCs w:val="26"/>
          <w:lang w:val="vi-VN"/>
        </w:rPr>
        <w:t xml:space="preserve">tự nhiên phân hủy </w:t>
      </w:r>
      <w:r w:rsidR="009842B0" w:rsidRPr="00D54926">
        <w:rPr>
          <w:rFonts w:ascii="Times New Roman" w:eastAsia="Times New Roman" w:hAnsi="Times New Roman"/>
          <w:color w:val="000000"/>
          <w:sz w:val="26"/>
          <w:szCs w:val="26"/>
          <w:lang w:val="vi-VN"/>
        </w:rPr>
        <w:t xml:space="preserve">sinh học, tái tạo thân thiện với môi trường </w:t>
      </w:r>
      <w:r w:rsidR="009842B0" w:rsidRPr="00D54926">
        <w:rPr>
          <w:rFonts w:ascii="Times New Roman" w:hAnsi="Times New Roman"/>
          <w:sz w:val="26"/>
          <w:szCs w:val="26"/>
          <w:lang w:val="vi-VN"/>
        </w:rPr>
        <w:t xml:space="preserve">theo quy định của pháp luật. </w:t>
      </w:r>
    </w:p>
    <w:p w14:paraId="42F8A011" w14:textId="39D87112" w:rsidR="00252E91" w:rsidRPr="00D54926" w:rsidRDefault="00BA1AB7" w:rsidP="00710D64">
      <w:pPr>
        <w:shd w:val="clear" w:color="auto" w:fill="FFFFFF"/>
        <w:tabs>
          <w:tab w:val="left" w:pos="851"/>
          <w:tab w:val="left" w:pos="993"/>
        </w:tabs>
        <w:spacing w:before="120" w:after="120" w:line="240" w:lineRule="auto"/>
        <w:ind w:firstLine="709"/>
        <w:jc w:val="both"/>
        <w:rPr>
          <w:rFonts w:ascii="Times New Roman" w:eastAsia="Times New Roman" w:hAnsi="Times New Roman"/>
          <w:noProof/>
          <w:sz w:val="26"/>
          <w:szCs w:val="26"/>
          <w:lang w:val="vi-VN"/>
        </w:rPr>
      </w:pPr>
      <w:r w:rsidRPr="00D54926">
        <w:rPr>
          <w:rFonts w:ascii="Times New Roman" w:eastAsia="Times New Roman" w:hAnsi="Times New Roman"/>
          <w:noProof/>
          <w:sz w:val="26"/>
          <w:szCs w:val="26"/>
          <w:lang w:val="vi-VN"/>
        </w:rPr>
        <w:t xml:space="preserve">11. </w:t>
      </w:r>
      <w:r w:rsidR="00252E91" w:rsidRPr="00D54926">
        <w:rPr>
          <w:rFonts w:ascii="Times New Roman" w:eastAsia="Times New Roman" w:hAnsi="Times New Roman"/>
          <w:noProof/>
          <w:sz w:val="26"/>
          <w:szCs w:val="26"/>
          <w:lang w:val="vi-VN"/>
        </w:rPr>
        <w:t xml:space="preserve">Giúp đỡ hội viên bồi dưỡng kỹ thuật, công nghệ sản phẩm và các dịch vụ chuyên đề về vật liệu và sản phẩm thân thiện môi </w:t>
      </w:r>
      <w:r w:rsidR="000754FB" w:rsidRPr="00D54926">
        <w:rPr>
          <w:rFonts w:ascii="Times New Roman" w:eastAsia="Times New Roman" w:hAnsi="Times New Roman"/>
          <w:noProof/>
          <w:sz w:val="26"/>
          <w:szCs w:val="26"/>
          <w:lang w:val="vi-VN"/>
        </w:rPr>
        <w:t>trường,</w:t>
      </w:r>
      <w:r w:rsidR="00252E91" w:rsidRPr="00D54926">
        <w:rPr>
          <w:rFonts w:ascii="Times New Roman" w:eastAsia="Times New Roman" w:hAnsi="Times New Roman"/>
          <w:noProof/>
          <w:sz w:val="26"/>
          <w:szCs w:val="26"/>
          <w:lang w:val="vi-VN"/>
        </w:rPr>
        <w:t xml:space="preserve"> tạo điều kiện cho </w:t>
      </w:r>
      <w:r w:rsidR="00B13B91" w:rsidRPr="00D54926">
        <w:rPr>
          <w:rFonts w:ascii="Times New Roman" w:eastAsia="Times New Roman" w:hAnsi="Times New Roman"/>
          <w:noProof/>
          <w:sz w:val="26"/>
          <w:szCs w:val="26"/>
          <w:lang w:val="vi-VN"/>
        </w:rPr>
        <w:t>hội viên</w:t>
      </w:r>
      <w:r w:rsidR="00252E91" w:rsidRPr="00D54926">
        <w:rPr>
          <w:rFonts w:ascii="Times New Roman" w:eastAsia="Times New Roman" w:hAnsi="Times New Roman"/>
          <w:noProof/>
          <w:sz w:val="26"/>
          <w:szCs w:val="26"/>
          <w:lang w:val="vi-VN"/>
        </w:rPr>
        <w:t xml:space="preserve"> học tập, nghiên cứu, nâng cao kiến </w:t>
      </w:r>
      <w:r w:rsidR="000754FB" w:rsidRPr="00D54926">
        <w:rPr>
          <w:rFonts w:ascii="Times New Roman" w:eastAsia="Times New Roman" w:hAnsi="Times New Roman"/>
          <w:noProof/>
          <w:sz w:val="26"/>
          <w:szCs w:val="26"/>
          <w:lang w:val="vi-VN"/>
        </w:rPr>
        <w:t xml:space="preserve">thức, </w:t>
      </w:r>
      <w:r w:rsidR="00252E91" w:rsidRPr="00D54926">
        <w:rPr>
          <w:rFonts w:ascii="Times New Roman" w:eastAsia="Times New Roman" w:hAnsi="Times New Roman"/>
          <w:noProof/>
          <w:sz w:val="26"/>
          <w:szCs w:val="26"/>
          <w:lang w:val="vi-VN"/>
        </w:rPr>
        <w:t>năng lực quản lý kinh doanh</w:t>
      </w:r>
      <w:r w:rsidR="000754FB" w:rsidRPr="00D54926">
        <w:rPr>
          <w:rFonts w:ascii="Times New Roman" w:eastAsia="Times New Roman" w:hAnsi="Times New Roman"/>
          <w:noProof/>
          <w:sz w:val="26"/>
          <w:szCs w:val="26"/>
          <w:lang w:val="vi-VN"/>
        </w:rPr>
        <w:t xml:space="preserve"> và t</w:t>
      </w:r>
      <w:r w:rsidR="00252E91" w:rsidRPr="00D54926">
        <w:rPr>
          <w:rFonts w:ascii="Times New Roman" w:eastAsia="Times New Roman" w:hAnsi="Times New Roman"/>
          <w:noProof/>
          <w:sz w:val="26"/>
          <w:szCs w:val="26"/>
          <w:lang w:val="vi-VN"/>
        </w:rPr>
        <w:t>rình độ kỹ thuật sản xuất sản phẩm thân thiện môi trường theo quy định của pháp luật.</w:t>
      </w:r>
    </w:p>
    <w:p w14:paraId="57218377" w14:textId="77777777" w:rsidR="00252E91" w:rsidRPr="00D54926" w:rsidRDefault="00252E91" w:rsidP="00710D64">
      <w:pPr>
        <w:spacing w:before="120" w:after="120" w:line="240" w:lineRule="auto"/>
        <w:ind w:firstLine="709"/>
        <w:jc w:val="both"/>
        <w:rPr>
          <w:rFonts w:ascii="Times New Roman" w:eastAsia="Times New Roman" w:hAnsi="Times New Roman"/>
          <w:noProof/>
          <w:sz w:val="26"/>
          <w:szCs w:val="26"/>
          <w:lang w:val="vi-VN"/>
        </w:rPr>
      </w:pPr>
      <w:r w:rsidRPr="00D54926">
        <w:rPr>
          <w:rFonts w:ascii="Times New Roman" w:eastAsia="Times New Roman" w:hAnsi="Times New Roman"/>
          <w:noProof/>
          <w:sz w:val="26"/>
          <w:szCs w:val="26"/>
          <w:lang w:val="vi-VN"/>
        </w:rPr>
        <w:t>1</w:t>
      </w:r>
      <w:r w:rsidR="00BA1AB7" w:rsidRPr="00D54926">
        <w:rPr>
          <w:rFonts w:ascii="Times New Roman" w:eastAsia="Times New Roman" w:hAnsi="Times New Roman"/>
          <w:noProof/>
          <w:sz w:val="26"/>
          <w:szCs w:val="26"/>
          <w:lang w:val="vi-VN"/>
        </w:rPr>
        <w:t>2</w:t>
      </w:r>
      <w:r w:rsidRPr="00D54926">
        <w:rPr>
          <w:rFonts w:ascii="Times New Roman" w:eastAsia="Times New Roman" w:hAnsi="Times New Roman"/>
          <w:noProof/>
          <w:sz w:val="26"/>
          <w:szCs w:val="26"/>
          <w:lang w:val="vi-VN"/>
        </w:rPr>
        <w:t xml:space="preserve">. </w:t>
      </w:r>
      <w:r w:rsidR="00C94678" w:rsidRPr="00D54926">
        <w:rPr>
          <w:rFonts w:ascii="Times New Roman" w:eastAsia="Times New Roman" w:hAnsi="Times New Roman"/>
          <w:noProof/>
          <w:sz w:val="26"/>
          <w:szCs w:val="26"/>
          <w:lang w:val="vi-VN"/>
        </w:rPr>
        <w:t>Hỗ trợ</w:t>
      </w:r>
      <w:r w:rsidRPr="00D54926">
        <w:rPr>
          <w:rFonts w:ascii="Times New Roman" w:eastAsia="Times New Roman" w:hAnsi="Times New Roman"/>
          <w:noProof/>
          <w:sz w:val="26"/>
          <w:szCs w:val="26"/>
          <w:lang w:val="vi-VN"/>
        </w:rPr>
        <w:t xml:space="preserve"> cho hội viên </w:t>
      </w:r>
      <w:r w:rsidR="00C94678" w:rsidRPr="00D54926">
        <w:rPr>
          <w:rFonts w:ascii="Times New Roman" w:eastAsia="Times New Roman" w:hAnsi="Times New Roman"/>
          <w:noProof/>
          <w:sz w:val="26"/>
          <w:szCs w:val="26"/>
          <w:lang w:val="vi-VN"/>
        </w:rPr>
        <w:t>trong</w:t>
      </w:r>
      <w:r w:rsidRPr="00D54926">
        <w:rPr>
          <w:rFonts w:ascii="Times New Roman" w:eastAsia="Times New Roman" w:hAnsi="Times New Roman"/>
          <w:noProof/>
          <w:sz w:val="26"/>
          <w:szCs w:val="26"/>
          <w:lang w:val="vi-VN"/>
        </w:rPr>
        <w:t xml:space="preserve"> đàm phán ký kết tiêu thụ sản phẩm, mở rộng thị trường, tham gia đào tạo và cung ứng nguồn nhân lực theo quy định của pháp luật.</w:t>
      </w:r>
    </w:p>
    <w:p w14:paraId="3BBD5D86" w14:textId="10681909" w:rsidR="00252E91" w:rsidRPr="00D54926" w:rsidRDefault="00252E91" w:rsidP="00710D64">
      <w:pPr>
        <w:spacing w:before="120" w:after="120" w:line="240" w:lineRule="auto"/>
        <w:ind w:firstLine="709"/>
        <w:jc w:val="both"/>
        <w:rPr>
          <w:rFonts w:ascii="Times New Roman" w:eastAsia="Times New Roman" w:hAnsi="Times New Roman"/>
          <w:noProof/>
          <w:sz w:val="26"/>
          <w:szCs w:val="26"/>
          <w:lang w:val="vi-VN"/>
        </w:rPr>
      </w:pPr>
      <w:r w:rsidRPr="00D54926">
        <w:rPr>
          <w:rFonts w:ascii="Times New Roman" w:eastAsia="Times New Roman" w:hAnsi="Times New Roman"/>
          <w:noProof/>
          <w:sz w:val="26"/>
          <w:szCs w:val="26"/>
          <w:lang w:val="vi-VN"/>
        </w:rPr>
        <w:t>1</w:t>
      </w:r>
      <w:r w:rsidR="00BA1AB7" w:rsidRPr="00D54926">
        <w:rPr>
          <w:rFonts w:ascii="Times New Roman" w:eastAsia="Times New Roman" w:hAnsi="Times New Roman"/>
          <w:noProof/>
          <w:sz w:val="26"/>
          <w:szCs w:val="26"/>
          <w:lang w:val="vi-VN"/>
        </w:rPr>
        <w:t>3</w:t>
      </w:r>
      <w:r w:rsidRPr="00D54926">
        <w:rPr>
          <w:rFonts w:ascii="Times New Roman" w:eastAsia="Times New Roman" w:hAnsi="Times New Roman"/>
          <w:noProof/>
          <w:sz w:val="26"/>
          <w:szCs w:val="26"/>
          <w:lang w:val="vi-VN"/>
        </w:rPr>
        <w:t>. Cập nhật</w:t>
      </w:r>
      <w:r w:rsidR="009842B0" w:rsidRPr="00D54926">
        <w:rPr>
          <w:rFonts w:ascii="Times New Roman" w:eastAsia="Times New Roman" w:hAnsi="Times New Roman"/>
          <w:noProof/>
          <w:sz w:val="26"/>
          <w:szCs w:val="26"/>
          <w:lang w:val="vi-VN"/>
        </w:rPr>
        <w:t>, phổ biến</w:t>
      </w:r>
      <w:r w:rsidRPr="00D54926">
        <w:rPr>
          <w:rFonts w:ascii="Times New Roman" w:eastAsia="Times New Roman" w:hAnsi="Times New Roman"/>
          <w:noProof/>
          <w:sz w:val="26"/>
          <w:szCs w:val="26"/>
          <w:lang w:val="vi-VN"/>
        </w:rPr>
        <w:t xml:space="preserve"> và cung cấp các thông tin, diễn biến và xu hướng phát triển, thực tiễn, kinh nghiệm mới về vật liệu </w:t>
      </w:r>
      <w:r w:rsidR="000754FB" w:rsidRPr="00D54926">
        <w:rPr>
          <w:rFonts w:ascii="Times New Roman" w:eastAsia="Times New Roman" w:hAnsi="Times New Roman"/>
          <w:noProof/>
          <w:sz w:val="26"/>
          <w:szCs w:val="26"/>
          <w:lang w:val="vi-VN"/>
        </w:rPr>
        <w:t xml:space="preserve">tự nhiên phân hủy sinh học và các </w:t>
      </w:r>
      <w:r w:rsidRPr="00D54926">
        <w:rPr>
          <w:rFonts w:ascii="Times New Roman" w:eastAsia="Times New Roman" w:hAnsi="Times New Roman"/>
          <w:noProof/>
          <w:sz w:val="26"/>
          <w:szCs w:val="26"/>
          <w:lang w:val="vi-VN"/>
        </w:rPr>
        <w:t xml:space="preserve">sản phẩm thân thiện môi trường trong nước, khu vực và quốc tế cho </w:t>
      </w:r>
      <w:r w:rsidR="009842B0" w:rsidRPr="00D54926">
        <w:rPr>
          <w:rFonts w:ascii="Times New Roman" w:eastAsia="Times New Roman" w:hAnsi="Times New Roman"/>
          <w:noProof/>
          <w:sz w:val="26"/>
          <w:szCs w:val="26"/>
          <w:lang w:val="vi-VN"/>
        </w:rPr>
        <w:t xml:space="preserve">hội viên và </w:t>
      </w:r>
      <w:r w:rsidRPr="00D54926">
        <w:rPr>
          <w:rFonts w:ascii="Times New Roman" w:eastAsia="Times New Roman" w:hAnsi="Times New Roman"/>
          <w:noProof/>
          <w:sz w:val="26"/>
          <w:szCs w:val="26"/>
          <w:lang w:val="vi-VN"/>
        </w:rPr>
        <w:t>các cơ quan có thẩm quyền khi được yêu cầu</w:t>
      </w:r>
      <w:r w:rsidR="009842B0" w:rsidRPr="00D54926">
        <w:rPr>
          <w:rFonts w:ascii="Times New Roman" w:hAnsi="Times New Roman"/>
          <w:sz w:val="26"/>
          <w:szCs w:val="26"/>
          <w:lang w:val="vi-VN"/>
        </w:rPr>
        <w:t xml:space="preserve"> phù hợp với Điều lệ Hiệp hội và quy định của pháp luật.</w:t>
      </w:r>
    </w:p>
    <w:p w14:paraId="6AB9A9BB" w14:textId="3979347B" w:rsidR="00252E91" w:rsidRDefault="00252E91" w:rsidP="00710D64">
      <w:pPr>
        <w:spacing w:before="120" w:after="120" w:line="240" w:lineRule="auto"/>
        <w:ind w:firstLine="709"/>
        <w:jc w:val="both"/>
        <w:rPr>
          <w:rFonts w:ascii="Times New Roman" w:eastAsia="Times New Roman" w:hAnsi="Times New Roman"/>
          <w:noProof/>
          <w:sz w:val="26"/>
          <w:szCs w:val="26"/>
          <w:lang w:val="vi-VN"/>
        </w:rPr>
      </w:pPr>
      <w:r w:rsidRPr="00D54926">
        <w:rPr>
          <w:rFonts w:ascii="Times New Roman" w:eastAsia="Times New Roman" w:hAnsi="Times New Roman"/>
          <w:noProof/>
          <w:sz w:val="26"/>
          <w:szCs w:val="26"/>
          <w:lang w:val="vi-VN"/>
        </w:rPr>
        <w:t>1</w:t>
      </w:r>
      <w:r w:rsidR="00BA1AB7" w:rsidRPr="00D54926">
        <w:rPr>
          <w:rFonts w:ascii="Times New Roman" w:eastAsia="Times New Roman" w:hAnsi="Times New Roman"/>
          <w:noProof/>
          <w:sz w:val="26"/>
          <w:szCs w:val="26"/>
          <w:lang w:val="vi-VN"/>
        </w:rPr>
        <w:t>4</w:t>
      </w:r>
      <w:r w:rsidRPr="00D54926">
        <w:rPr>
          <w:rFonts w:ascii="Times New Roman" w:eastAsia="Times New Roman" w:hAnsi="Times New Roman"/>
          <w:noProof/>
          <w:sz w:val="26"/>
          <w:szCs w:val="26"/>
          <w:lang w:val="vi-VN"/>
        </w:rPr>
        <w:t xml:space="preserve">. Đẩy mạnh nghiên cứu khoa học, khai thác, phổ biến kiến thức về ngành vật liệu và sản phẩm thân thiện môi trường cho quần chúng, xã hội để tăng cường sự tiếp cận hiểu biết của người dân đối với việc sử dụng các sản phẩm </w:t>
      </w:r>
      <w:r w:rsidR="000754FB" w:rsidRPr="00D54926">
        <w:rPr>
          <w:rFonts w:ascii="Times New Roman" w:eastAsia="Times New Roman" w:hAnsi="Times New Roman"/>
          <w:noProof/>
          <w:sz w:val="26"/>
          <w:szCs w:val="26"/>
          <w:lang w:val="vi-VN"/>
        </w:rPr>
        <w:t>giúp b</w:t>
      </w:r>
      <w:r w:rsidRPr="00D54926">
        <w:rPr>
          <w:rFonts w:ascii="Times New Roman" w:eastAsia="Times New Roman" w:hAnsi="Times New Roman"/>
          <w:noProof/>
          <w:sz w:val="26"/>
          <w:szCs w:val="26"/>
          <w:lang w:val="vi-VN"/>
        </w:rPr>
        <w:t>ảo vệ môi trường, tiết kiệm tài nguyên, bảo vệ sức khỏe người dân, góp phần giúp các sản phẩm thân thiện môi trường trở nên phổ biến.</w:t>
      </w:r>
    </w:p>
    <w:p w14:paraId="79DF1225" w14:textId="77777777" w:rsidR="004A7112" w:rsidRPr="00D54926" w:rsidRDefault="004A7112" w:rsidP="00710D64">
      <w:pPr>
        <w:spacing w:before="120" w:after="120" w:line="240" w:lineRule="auto"/>
        <w:ind w:firstLine="709"/>
        <w:jc w:val="both"/>
        <w:rPr>
          <w:rFonts w:ascii="Times New Roman" w:eastAsia="Times New Roman" w:hAnsi="Times New Roman"/>
          <w:noProof/>
          <w:sz w:val="26"/>
          <w:szCs w:val="26"/>
          <w:lang w:val="vi-VN"/>
        </w:rPr>
      </w:pPr>
    </w:p>
    <w:p w14:paraId="6FB152C8" w14:textId="5127446B" w:rsidR="00BD03C4" w:rsidRPr="00D54926" w:rsidRDefault="00BD03C4" w:rsidP="00710D64">
      <w:pPr>
        <w:shd w:val="clear" w:color="auto" w:fill="FFFFFF"/>
        <w:spacing w:before="120" w:after="120" w:line="240" w:lineRule="auto"/>
        <w:ind w:firstLine="709"/>
        <w:jc w:val="both"/>
        <w:outlineLvl w:val="1"/>
        <w:rPr>
          <w:rFonts w:ascii="Times New Roman" w:eastAsia="Times New Roman" w:hAnsi="Times New Roman"/>
          <w:color w:val="000000"/>
          <w:sz w:val="26"/>
          <w:szCs w:val="26"/>
          <w:lang w:val="vi-VN"/>
        </w:rPr>
      </w:pPr>
      <w:r w:rsidRPr="00D54926">
        <w:rPr>
          <w:rFonts w:ascii="Times New Roman" w:eastAsia="Times New Roman" w:hAnsi="Times New Roman"/>
          <w:b/>
          <w:bCs/>
          <w:color w:val="000000"/>
          <w:sz w:val="26"/>
          <w:szCs w:val="26"/>
          <w:lang w:val="vi-VN"/>
        </w:rPr>
        <w:lastRenderedPageBreak/>
        <w:t xml:space="preserve">Điều 7. Quyền </w:t>
      </w:r>
      <w:r w:rsidR="00685141">
        <w:rPr>
          <w:rFonts w:ascii="Times New Roman" w:eastAsia="Times New Roman" w:hAnsi="Times New Roman"/>
          <w:b/>
          <w:bCs/>
          <w:color w:val="000000"/>
          <w:sz w:val="26"/>
          <w:szCs w:val="26"/>
        </w:rPr>
        <w:t xml:space="preserve">hạn </w:t>
      </w:r>
      <w:r w:rsidRPr="00D54926">
        <w:rPr>
          <w:rFonts w:ascii="Times New Roman" w:eastAsia="Times New Roman" w:hAnsi="Times New Roman"/>
          <w:b/>
          <w:bCs/>
          <w:color w:val="000000"/>
          <w:sz w:val="26"/>
          <w:szCs w:val="26"/>
          <w:lang w:val="vi-VN"/>
        </w:rPr>
        <w:t>của Hiệp hội</w:t>
      </w:r>
    </w:p>
    <w:p w14:paraId="00C1B96C" w14:textId="39B2B6CE"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1. Tuyên truyền, phổ biến chính sách, pháp luật về lĩnh vực </w:t>
      </w:r>
      <w:r w:rsidR="00DE3B4B" w:rsidRPr="00D54926">
        <w:rPr>
          <w:rFonts w:ascii="Times New Roman" w:eastAsia="Times New Roman" w:hAnsi="Times New Roman"/>
          <w:color w:val="000000"/>
          <w:sz w:val="26"/>
          <w:szCs w:val="26"/>
          <w:lang w:val="vi-VN"/>
        </w:rPr>
        <w:t xml:space="preserve">sản xuất, kinh doanh, nghiên cứu, ứng dụng công nghệ, kỹ thuật mới về sản phẩm có nguồn gốc </w:t>
      </w:r>
      <w:r w:rsidR="000754FB" w:rsidRPr="00D54926">
        <w:rPr>
          <w:rFonts w:ascii="Times New Roman" w:eastAsia="Times New Roman" w:hAnsi="Times New Roman"/>
          <w:color w:val="000000"/>
          <w:sz w:val="26"/>
          <w:szCs w:val="26"/>
          <w:lang w:val="vi-VN"/>
        </w:rPr>
        <w:t xml:space="preserve">tự nhiên phân hủy </w:t>
      </w:r>
      <w:r w:rsidR="00DE3B4B" w:rsidRPr="00D54926">
        <w:rPr>
          <w:rFonts w:ascii="Times New Roman" w:eastAsia="Times New Roman" w:hAnsi="Times New Roman"/>
          <w:color w:val="000000"/>
          <w:sz w:val="26"/>
          <w:szCs w:val="26"/>
          <w:lang w:val="vi-VN"/>
        </w:rPr>
        <w:t xml:space="preserve">sinh học, tái tạo thân thiện với môi trường Việt Nam </w:t>
      </w:r>
      <w:r w:rsidR="00CC02ED" w:rsidRPr="00D54926">
        <w:rPr>
          <w:rFonts w:ascii="Times New Roman" w:hAnsi="Times New Roman"/>
          <w:sz w:val="26"/>
          <w:szCs w:val="26"/>
          <w:lang w:val="vi-VN"/>
        </w:rPr>
        <w:t>đến các hội viên</w:t>
      </w:r>
      <w:r w:rsidRPr="00D54926">
        <w:rPr>
          <w:rFonts w:ascii="Times New Roman" w:hAnsi="Times New Roman"/>
          <w:sz w:val="26"/>
          <w:szCs w:val="26"/>
          <w:lang w:val="vi-VN"/>
        </w:rPr>
        <w:t>. Vận động hội viên đoàn kết, cùng xây dựng phát triển Hiệp hội.</w:t>
      </w:r>
    </w:p>
    <w:p w14:paraId="22F313F7" w14:textId="77777777"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2. Tổ chức, phối hợp hoạt động giữa các hội viên vì lợi ích chung của Hiệp hội và đại diện cho hội viên về quyền và lợi ích hợp pháp trong các quan hệ đối nội, đối ngoại có liên quan đến chức năng, nhiệm vụ của Hiệp hội; hoà giải tranh chấp trong nội bộ Hiệp hội.</w:t>
      </w:r>
    </w:p>
    <w:p w14:paraId="6251B941" w14:textId="75270AB3"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3. Chủ động thúc đẩy các hoạt động nghiên cứu, đánh giá nhu cầu đào tạo</w:t>
      </w:r>
      <w:r w:rsidR="00061EFA" w:rsidRPr="00D54926">
        <w:rPr>
          <w:rFonts w:ascii="Times New Roman" w:hAnsi="Times New Roman"/>
          <w:sz w:val="26"/>
          <w:szCs w:val="26"/>
          <w:lang w:val="vi-VN"/>
        </w:rPr>
        <w:t xml:space="preserve"> chuyên môn, kỹ thuật, công nghệ mới để</w:t>
      </w:r>
      <w:r w:rsidRPr="00D54926">
        <w:rPr>
          <w:rFonts w:ascii="Times New Roman" w:hAnsi="Times New Roman"/>
          <w:sz w:val="26"/>
          <w:szCs w:val="26"/>
          <w:lang w:val="vi-VN"/>
        </w:rPr>
        <w:t xml:space="preserve"> thực hiện các chương trình, dự án nhằm mục đích phát triển </w:t>
      </w:r>
      <w:r w:rsidR="00DE3B4B" w:rsidRPr="00D54926">
        <w:rPr>
          <w:rFonts w:ascii="Times New Roman" w:eastAsia="Times New Roman" w:hAnsi="Times New Roman"/>
          <w:color w:val="000000"/>
          <w:sz w:val="26"/>
          <w:szCs w:val="26"/>
          <w:lang w:val="vi-VN"/>
        </w:rPr>
        <w:t xml:space="preserve">sản xuất, kinh doanh, nghiên cứu, ứng dụng công nghệ, kỹ thuật mới về sản phẩm có nguồn gốc </w:t>
      </w:r>
      <w:r w:rsidR="00630621" w:rsidRPr="00D54926">
        <w:rPr>
          <w:rFonts w:ascii="Times New Roman" w:eastAsia="Times New Roman" w:hAnsi="Times New Roman"/>
          <w:color w:val="000000"/>
          <w:sz w:val="26"/>
          <w:szCs w:val="26"/>
          <w:lang w:val="vi-VN"/>
        </w:rPr>
        <w:t xml:space="preserve">tự nhiên phân hủy </w:t>
      </w:r>
      <w:r w:rsidR="00DE3B4B" w:rsidRPr="00D54926">
        <w:rPr>
          <w:rFonts w:ascii="Times New Roman" w:eastAsia="Times New Roman" w:hAnsi="Times New Roman"/>
          <w:color w:val="000000"/>
          <w:sz w:val="26"/>
          <w:szCs w:val="26"/>
          <w:lang w:val="vi-VN"/>
        </w:rPr>
        <w:t xml:space="preserve">sinh học, tái tạo thân thiện với môi trường </w:t>
      </w:r>
      <w:r w:rsidR="00061EFA" w:rsidRPr="00D54926">
        <w:rPr>
          <w:rFonts w:ascii="Times New Roman" w:hAnsi="Times New Roman"/>
          <w:sz w:val="26"/>
          <w:szCs w:val="26"/>
          <w:lang w:val="vi-VN"/>
        </w:rPr>
        <w:t>đạt hiệu quả tốt</w:t>
      </w:r>
      <w:r w:rsidR="0028620E" w:rsidRPr="00D54926">
        <w:rPr>
          <w:rFonts w:ascii="Times New Roman" w:hAnsi="Times New Roman"/>
          <w:sz w:val="26"/>
          <w:szCs w:val="26"/>
          <w:lang w:val="vi-VN"/>
        </w:rPr>
        <w:t>.</w:t>
      </w:r>
      <w:r w:rsidRPr="00D54926">
        <w:rPr>
          <w:rFonts w:ascii="Times New Roman" w:hAnsi="Times New Roman"/>
          <w:sz w:val="26"/>
          <w:szCs w:val="26"/>
          <w:lang w:val="vi-VN"/>
        </w:rPr>
        <w:t xml:space="preserve"> Tổ chức, phối hợp tổ chức hội nghị, hội thảo, bồi dưỡng kiến thức, chuyên môn</w:t>
      </w:r>
      <w:r w:rsidR="0028620E" w:rsidRPr="00D54926">
        <w:rPr>
          <w:rFonts w:ascii="Times New Roman" w:hAnsi="Times New Roman"/>
          <w:sz w:val="26"/>
          <w:szCs w:val="26"/>
          <w:lang w:val="vi-VN"/>
        </w:rPr>
        <w:t xml:space="preserve">, kỹ thuật, công nghệ mới </w:t>
      </w:r>
      <w:r w:rsidRPr="00D54926">
        <w:rPr>
          <w:rFonts w:ascii="Times New Roman" w:hAnsi="Times New Roman"/>
          <w:sz w:val="26"/>
          <w:szCs w:val="26"/>
          <w:lang w:val="vi-VN"/>
        </w:rPr>
        <w:t xml:space="preserve">có liên quan </w:t>
      </w:r>
      <w:r w:rsidR="0028620E" w:rsidRPr="00D54926">
        <w:rPr>
          <w:rFonts w:ascii="Times New Roman" w:hAnsi="Times New Roman"/>
          <w:sz w:val="26"/>
          <w:szCs w:val="26"/>
          <w:lang w:val="vi-VN"/>
        </w:rPr>
        <w:t xml:space="preserve">đến </w:t>
      </w:r>
      <w:r w:rsidR="00DE3B4B" w:rsidRPr="00D54926">
        <w:rPr>
          <w:rFonts w:ascii="Times New Roman" w:hAnsi="Times New Roman"/>
          <w:sz w:val="26"/>
          <w:szCs w:val="26"/>
          <w:lang w:val="vi-VN"/>
        </w:rPr>
        <w:t>nhiệm vụ hoạt động của Hiệp hội</w:t>
      </w:r>
      <w:r w:rsidR="0028620E" w:rsidRPr="00D54926">
        <w:rPr>
          <w:rFonts w:ascii="Times New Roman" w:hAnsi="Times New Roman"/>
          <w:sz w:val="26"/>
          <w:szCs w:val="26"/>
          <w:lang w:val="vi-VN"/>
        </w:rPr>
        <w:t xml:space="preserve"> </w:t>
      </w:r>
      <w:r w:rsidRPr="00D54926">
        <w:rPr>
          <w:rFonts w:ascii="Times New Roman" w:hAnsi="Times New Roman"/>
          <w:sz w:val="26"/>
          <w:szCs w:val="26"/>
          <w:lang w:val="vi-VN"/>
        </w:rPr>
        <w:t>cho hội viên có nhu cầu theo quy định của pháp luật.</w:t>
      </w:r>
    </w:p>
    <w:p w14:paraId="743CE5BD" w14:textId="112D3303" w:rsidR="00492198" w:rsidRPr="00D54926" w:rsidRDefault="00BD03C4" w:rsidP="00710D64">
      <w:pPr>
        <w:shd w:val="clear" w:color="auto" w:fill="FFFFFF"/>
        <w:tabs>
          <w:tab w:val="left" w:pos="851"/>
          <w:tab w:val="left" w:pos="993"/>
        </w:tabs>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hAnsi="Times New Roman"/>
          <w:sz w:val="26"/>
          <w:szCs w:val="26"/>
          <w:lang w:val="vi-VN"/>
        </w:rPr>
        <w:t xml:space="preserve">5. </w:t>
      </w:r>
      <w:r w:rsidR="00BD50F9" w:rsidRPr="00D54926">
        <w:rPr>
          <w:rFonts w:ascii="Times New Roman" w:hAnsi="Times New Roman"/>
          <w:sz w:val="26"/>
          <w:szCs w:val="26"/>
          <w:lang w:val="vi-VN"/>
        </w:rPr>
        <w:t>Tham gia đ</w:t>
      </w:r>
      <w:r w:rsidRPr="00D54926">
        <w:rPr>
          <w:rFonts w:ascii="Times New Roman" w:hAnsi="Times New Roman"/>
          <w:sz w:val="26"/>
          <w:szCs w:val="26"/>
          <w:lang w:val="vi-VN"/>
        </w:rPr>
        <w:t xml:space="preserve">óng góp ý kiến </w:t>
      </w:r>
      <w:r w:rsidR="00BD50F9" w:rsidRPr="00D54926">
        <w:rPr>
          <w:rFonts w:ascii="Times New Roman" w:hAnsi="Times New Roman"/>
          <w:sz w:val="26"/>
          <w:szCs w:val="26"/>
          <w:lang w:val="vi-VN"/>
        </w:rPr>
        <w:t>vào</w:t>
      </w:r>
      <w:r w:rsidRPr="00D54926">
        <w:rPr>
          <w:rFonts w:ascii="Times New Roman" w:hAnsi="Times New Roman"/>
          <w:sz w:val="26"/>
          <w:szCs w:val="26"/>
          <w:lang w:val="vi-VN"/>
        </w:rPr>
        <w:t xml:space="preserve"> việc xây dựng các văn bản pháp luật, chính sách của Nhà nước liên quan đến lĩnh vực hoạt động của Hiệp hội theo quy định pháp luật. </w:t>
      </w:r>
      <w:r w:rsidR="00492198" w:rsidRPr="00D54926">
        <w:rPr>
          <w:rFonts w:ascii="Times New Roman" w:hAnsi="Times New Roman"/>
          <w:sz w:val="26"/>
          <w:szCs w:val="26"/>
          <w:lang w:val="vi-VN"/>
        </w:rPr>
        <w:t>Hỗ trợ và khuyến nghị các cơ quan chức năng trong việc xây dựng và hoàn thiện khung pháp lý để điều chỉnh các hoạt động về</w:t>
      </w:r>
      <w:r w:rsidR="00492198" w:rsidRPr="00D54926">
        <w:rPr>
          <w:rFonts w:ascii="Times New Roman" w:eastAsia="Times New Roman" w:hAnsi="Times New Roman"/>
          <w:color w:val="000000"/>
          <w:sz w:val="26"/>
          <w:szCs w:val="26"/>
          <w:lang w:val="vi-VN"/>
        </w:rPr>
        <w:t xml:space="preserve"> sản xuất, kinh doanh, nghiên cứu, ứng dụng công nghệ, kỹ thuật mới về sản phẩm </w:t>
      </w:r>
      <w:r w:rsidR="00630621" w:rsidRPr="00D54926">
        <w:rPr>
          <w:rFonts w:ascii="Times New Roman" w:eastAsia="Times New Roman" w:hAnsi="Times New Roman"/>
          <w:color w:val="000000"/>
          <w:sz w:val="26"/>
          <w:szCs w:val="26"/>
          <w:lang w:val="vi-VN"/>
        </w:rPr>
        <w:t xml:space="preserve">có nguồn gốc tự nhiên, phân hủy </w:t>
      </w:r>
      <w:r w:rsidR="00492198" w:rsidRPr="00D54926">
        <w:rPr>
          <w:rFonts w:ascii="Times New Roman" w:eastAsia="Times New Roman" w:hAnsi="Times New Roman"/>
          <w:color w:val="000000"/>
          <w:sz w:val="26"/>
          <w:szCs w:val="26"/>
          <w:lang w:val="vi-VN"/>
        </w:rPr>
        <w:t>sinh học, tái tạo thân thiện</w:t>
      </w:r>
      <w:r w:rsidR="00630621" w:rsidRPr="00D54926">
        <w:rPr>
          <w:rFonts w:ascii="Times New Roman" w:eastAsia="Times New Roman" w:hAnsi="Times New Roman"/>
          <w:color w:val="000000"/>
          <w:sz w:val="26"/>
          <w:szCs w:val="26"/>
          <w:lang w:val="vi-VN"/>
        </w:rPr>
        <w:t xml:space="preserve"> với </w:t>
      </w:r>
      <w:r w:rsidR="00492198" w:rsidRPr="00D54926">
        <w:rPr>
          <w:rFonts w:ascii="Times New Roman" w:eastAsia="Times New Roman" w:hAnsi="Times New Roman"/>
          <w:color w:val="000000"/>
          <w:sz w:val="26"/>
          <w:szCs w:val="26"/>
          <w:lang w:val="vi-VN"/>
        </w:rPr>
        <w:t>môi trường phục vụ cho đời sống xã hội</w:t>
      </w:r>
      <w:r w:rsidR="00492198" w:rsidRPr="00D54926">
        <w:rPr>
          <w:rFonts w:ascii="Times New Roman" w:hAnsi="Times New Roman"/>
          <w:sz w:val="26"/>
          <w:szCs w:val="26"/>
          <w:lang w:val="vi-VN"/>
        </w:rPr>
        <w:t>.</w:t>
      </w:r>
    </w:p>
    <w:p w14:paraId="5F467433" w14:textId="4DFBAAF5"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6. Phối hợp hoặc đề cử hội viên tham gia với các cơ quan chức năng và các tổ chức, cá nhân liên quan khác trong việc thực hiện các nhiệm vụ của Hiệp hộ</w:t>
      </w:r>
      <w:r w:rsidR="00CC02ED" w:rsidRPr="00D54926">
        <w:rPr>
          <w:rFonts w:ascii="Times New Roman" w:hAnsi="Times New Roman"/>
          <w:sz w:val="26"/>
          <w:szCs w:val="26"/>
          <w:lang w:val="vi-VN"/>
        </w:rPr>
        <w:t>i.</w:t>
      </w:r>
    </w:p>
    <w:p w14:paraId="2CE4C223" w14:textId="0E7A14DE"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7. Được gây quỹ cho Hiệp hội trên cơ sở đóng góp hội phí của hội viên</w:t>
      </w:r>
      <w:r w:rsidR="00CC02ED" w:rsidRPr="00D54926">
        <w:rPr>
          <w:rFonts w:ascii="Times New Roman" w:hAnsi="Times New Roman"/>
          <w:sz w:val="26"/>
          <w:szCs w:val="26"/>
          <w:lang w:val="vi-VN"/>
        </w:rPr>
        <w:t xml:space="preserve"> </w:t>
      </w:r>
      <w:r w:rsidRPr="00D54926">
        <w:rPr>
          <w:rFonts w:ascii="Times New Roman" w:hAnsi="Times New Roman"/>
          <w:sz w:val="26"/>
          <w:szCs w:val="26"/>
          <w:lang w:val="vi-VN"/>
        </w:rPr>
        <w:t xml:space="preserve">và các nguồn thu hợp pháp khác theo quy định của pháp luật. </w:t>
      </w:r>
    </w:p>
    <w:p w14:paraId="5EF88AFC" w14:textId="77777777" w:rsidR="00BD03C4" w:rsidRPr="00D54926" w:rsidRDefault="00BD03C4" w:rsidP="00710D64">
      <w:pPr>
        <w:tabs>
          <w:tab w:val="left" w:pos="1134"/>
        </w:tabs>
        <w:spacing w:before="120" w:after="120" w:line="240" w:lineRule="auto"/>
        <w:ind w:firstLine="709"/>
        <w:jc w:val="both"/>
        <w:rPr>
          <w:rFonts w:ascii="Times New Roman" w:eastAsia="Verdana" w:hAnsi="Times New Roman"/>
          <w:sz w:val="26"/>
          <w:szCs w:val="26"/>
          <w:lang w:val="vi-VN"/>
        </w:rPr>
      </w:pPr>
      <w:r w:rsidRPr="00D54926">
        <w:rPr>
          <w:rFonts w:ascii="Times New Roman" w:hAnsi="Times New Roman"/>
          <w:sz w:val="26"/>
          <w:szCs w:val="26"/>
          <w:lang w:val="vi-VN"/>
        </w:rPr>
        <w:t xml:space="preserve">8. </w:t>
      </w:r>
      <w:r w:rsidR="00E3147A" w:rsidRPr="00D54926">
        <w:rPr>
          <w:rFonts w:ascii="Times New Roman" w:hAnsi="Times New Roman"/>
          <w:sz w:val="26"/>
          <w:szCs w:val="26"/>
          <w:lang w:val="vi-VN"/>
        </w:rPr>
        <w:t>Mở rộng các quan hệ hợp tác</w:t>
      </w:r>
      <w:r w:rsidR="00CC02ED" w:rsidRPr="00D54926">
        <w:rPr>
          <w:rFonts w:ascii="Times New Roman" w:hAnsi="Times New Roman"/>
          <w:sz w:val="26"/>
          <w:szCs w:val="26"/>
          <w:lang w:val="vi-VN"/>
        </w:rPr>
        <w:t xml:space="preserve"> tham gia vào hoạt động</w:t>
      </w:r>
      <w:r w:rsidR="00E3147A" w:rsidRPr="00D54926">
        <w:rPr>
          <w:rFonts w:ascii="Times New Roman" w:hAnsi="Times New Roman"/>
          <w:sz w:val="26"/>
          <w:szCs w:val="26"/>
          <w:lang w:val="vi-VN"/>
        </w:rPr>
        <w:t xml:space="preserve"> xúc tiến đầu tư và đ</w:t>
      </w:r>
      <w:r w:rsidRPr="00D54926">
        <w:rPr>
          <w:rFonts w:ascii="Times New Roman" w:hAnsi="Times New Roman"/>
          <w:sz w:val="26"/>
          <w:szCs w:val="26"/>
          <w:lang w:val="vi-VN"/>
        </w:rPr>
        <w:t xml:space="preserve">ược nhận tài trợ, </w:t>
      </w:r>
      <w:r w:rsidRPr="00D54926">
        <w:rPr>
          <w:rFonts w:ascii="Times New Roman" w:eastAsia="Verdana" w:hAnsi="Times New Roman"/>
          <w:sz w:val="26"/>
          <w:szCs w:val="26"/>
          <w:lang w:val="vi-VN"/>
        </w:rPr>
        <w:t>hỗ trợ kỹ thuật của các cá nhân, tổ chức trong và ngoài nước theo quy định của pháp luật.</w:t>
      </w:r>
    </w:p>
    <w:p w14:paraId="7FF8D051" w14:textId="23A58DCC" w:rsidR="00BD03C4" w:rsidRPr="00D54926" w:rsidRDefault="00BD03C4" w:rsidP="00710D64">
      <w:pPr>
        <w:spacing w:before="120" w:after="120" w:line="240" w:lineRule="auto"/>
        <w:ind w:firstLine="709"/>
        <w:jc w:val="both"/>
        <w:rPr>
          <w:rFonts w:ascii="Times New Roman" w:eastAsia="Verdana" w:hAnsi="Times New Roman"/>
          <w:sz w:val="26"/>
          <w:szCs w:val="26"/>
          <w:lang w:val="vi-VN"/>
        </w:rPr>
      </w:pPr>
      <w:r w:rsidRPr="00D54926">
        <w:rPr>
          <w:rFonts w:ascii="Times New Roman" w:eastAsia="Verdana" w:hAnsi="Times New Roman"/>
          <w:sz w:val="26"/>
          <w:szCs w:val="26"/>
          <w:lang w:val="vi-VN"/>
        </w:rPr>
        <w:t xml:space="preserve">9. Xuất bản sách, tạp chí, tập san, bản tin, các ấn phẩm và các trang thông tin điện tử liên quan đến lĩnh vực </w:t>
      </w:r>
      <w:r w:rsidR="00BD6154" w:rsidRPr="00D54926">
        <w:rPr>
          <w:rFonts w:ascii="Times New Roman" w:eastAsia="Verdana" w:hAnsi="Times New Roman"/>
          <w:sz w:val="26"/>
          <w:szCs w:val="26"/>
          <w:lang w:val="vi-VN"/>
        </w:rPr>
        <w:t>hoạt động của Hiệp hội t</w:t>
      </w:r>
      <w:r w:rsidR="00DB22F0" w:rsidRPr="00D54926">
        <w:rPr>
          <w:rFonts w:ascii="Times New Roman" w:hAnsi="Times New Roman"/>
          <w:sz w:val="26"/>
          <w:szCs w:val="26"/>
          <w:lang w:val="vi-VN"/>
        </w:rPr>
        <w:t xml:space="preserve">heo quy định của </w:t>
      </w:r>
      <w:r w:rsidRPr="00D54926">
        <w:rPr>
          <w:rFonts w:ascii="Times New Roman" w:eastAsia="Verdana" w:hAnsi="Times New Roman"/>
          <w:sz w:val="26"/>
          <w:szCs w:val="26"/>
          <w:lang w:val="vi-VN"/>
        </w:rPr>
        <w:t>pháp luật.</w:t>
      </w:r>
    </w:p>
    <w:p w14:paraId="075CAD6A" w14:textId="77777777" w:rsidR="00BD03C4" w:rsidRPr="00D54926" w:rsidRDefault="00BD03C4" w:rsidP="00710D64">
      <w:pPr>
        <w:tabs>
          <w:tab w:val="left" w:pos="1134"/>
        </w:tabs>
        <w:spacing w:before="120" w:after="120" w:line="240" w:lineRule="auto"/>
        <w:ind w:firstLine="709"/>
        <w:jc w:val="both"/>
        <w:rPr>
          <w:rFonts w:ascii="Times New Roman" w:eastAsia="Verdana" w:hAnsi="Times New Roman"/>
          <w:sz w:val="26"/>
          <w:szCs w:val="26"/>
          <w:lang w:val="vi-VN"/>
        </w:rPr>
      </w:pPr>
      <w:r w:rsidRPr="00D54926">
        <w:rPr>
          <w:rFonts w:ascii="Times New Roman" w:eastAsia="Verdana" w:hAnsi="Times New Roman"/>
          <w:sz w:val="26"/>
          <w:szCs w:val="26"/>
          <w:lang w:val="vi-VN"/>
        </w:rPr>
        <w:t xml:space="preserve">10. Được gia nhập hoặc liên kết với các Hiệp hội và các tổ chức trong và ngoài nước có </w:t>
      </w:r>
      <w:r w:rsidR="00DB22F0" w:rsidRPr="00D54926">
        <w:rPr>
          <w:rFonts w:ascii="Times New Roman" w:eastAsia="Verdana" w:hAnsi="Times New Roman"/>
          <w:sz w:val="26"/>
          <w:szCs w:val="26"/>
          <w:lang w:val="vi-VN"/>
        </w:rPr>
        <w:t xml:space="preserve">cùng lĩnh vực và </w:t>
      </w:r>
      <w:r w:rsidRPr="00D54926">
        <w:rPr>
          <w:rFonts w:ascii="Times New Roman" w:eastAsia="Verdana" w:hAnsi="Times New Roman"/>
          <w:sz w:val="26"/>
          <w:szCs w:val="26"/>
          <w:lang w:val="vi-VN"/>
        </w:rPr>
        <w:t>mục tiêu hoạt động phù hợp với tôn chỉ, mục đích</w:t>
      </w:r>
      <w:r w:rsidR="00700D53" w:rsidRPr="00D54926">
        <w:rPr>
          <w:rFonts w:ascii="Times New Roman" w:eastAsia="Verdana" w:hAnsi="Times New Roman"/>
          <w:sz w:val="26"/>
          <w:szCs w:val="26"/>
          <w:lang w:val="vi-VN"/>
        </w:rPr>
        <w:t>,</w:t>
      </w:r>
      <w:r w:rsidRPr="00D54926">
        <w:rPr>
          <w:rFonts w:ascii="Times New Roman" w:eastAsia="Verdana" w:hAnsi="Times New Roman"/>
          <w:sz w:val="26"/>
          <w:szCs w:val="26"/>
          <w:lang w:val="vi-VN"/>
        </w:rPr>
        <w:t xml:space="preserve"> </w:t>
      </w:r>
      <w:r w:rsidR="00700D53" w:rsidRPr="00D54926">
        <w:rPr>
          <w:rFonts w:ascii="Times New Roman" w:eastAsia="Verdana" w:hAnsi="Times New Roman"/>
          <w:sz w:val="26"/>
          <w:szCs w:val="26"/>
          <w:lang w:val="vi-VN"/>
        </w:rPr>
        <w:t>Điều lệ</w:t>
      </w:r>
      <w:r w:rsidRPr="00D54926">
        <w:rPr>
          <w:rFonts w:ascii="Times New Roman" w:eastAsia="Verdana" w:hAnsi="Times New Roman"/>
          <w:sz w:val="26"/>
          <w:szCs w:val="26"/>
          <w:lang w:val="vi-VN"/>
        </w:rPr>
        <w:t xml:space="preserve"> Hiệp hội</w:t>
      </w:r>
      <w:r w:rsidR="004F26DA" w:rsidRPr="00D54926">
        <w:rPr>
          <w:rFonts w:ascii="Times New Roman" w:eastAsia="Verdana" w:hAnsi="Times New Roman"/>
          <w:sz w:val="26"/>
          <w:szCs w:val="26"/>
          <w:lang w:val="vi-VN"/>
        </w:rPr>
        <w:t>,</w:t>
      </w:r>
      <w:r w:rsidRPr="00D54926">
        <w:rPr>
          <w:rFonts w:ascii="Times New Roman" w:eastAsia="Verdana" w:hAnsi="Times New Roman"/>
          <w:sz w:val="26"/>
          <w:szCs w:val="26"/>
          <w:lang w:val="vi-VN"/>
        </w:rPr>
        <w:t xml:space="preserve"> quy định của pháp luật Việt Nam</w:t>
      </w:r>
      <w:r w:rsidR="004F26DA" w:rsidRPr="00D54926">
        <w:rPr>
          <w:rFonts w:ascii="Times New Roman" w:eastAsia="Verdana" w:hAnsi="Times New Roman"/>
          <w:sz w:val="26"/>
          <w:szCs w:val="26"/>
          <w:lang w:val="vi-VN"/>
        </w:rPr>
        <w:t xml:space="preserve"> và</w:t>
      </w:r>
      <w:r w:rsidRPr="00D54926">
        <w:rPr>
          <w:rFonts w:ascii="Times New Roman" w:eastAsia="Verdana" w:hAnsi="Times New Roman"/>
          <w:sz w:val="26"/>
          <w:szCs w:val="26"/>
          <w:lang w:val="vi-VN"/>
        </w:rPr>
        <w:t xml:space="preserve"> thông lệ quốc tế.</w:t>
      </w:r>
    </w:p>
    <w:p w14:paraId="37DA9FD2" w14:textId="2388167D" w:rsidR="004E621E" w:rsidRPr="00D54926" w:rsidRDefault="00BD03C4" w:rsidP="000E1C88">
      <w:pPr>
        <w:tabs>
          <w:tab w:val="left" w:pos="1134"/>
        </w:tabs>
        <w:spacing w:before="120" w:after="120" w:line="240" w:lineRule="auto"/>
        <w:ind w:firstLine="709"/>
        <w:jc w:val="both"/>
        <w:rPr>
          <w:rFonts w:ascii="Times New Roman" w:eastAsia="Verdana" w:hAnsi="Times New Roman"/>
          <w:sz w:val="26"/>
          <w:szCs w:val="26"/>
          <w:lang w:val="vi-VN"/>
        </w:rPr>
      </w:pPr>
      <w:r w:rsidRPr="00D54926">
        <w:rPr>
          <w:rFonts w:ascii="Times New Roman" w:eastAsia="Verdana" w:hAnsi="Times New Roman"/>
          <w:sz w:val="26"/>
          <w:szCs w:val="26"/>
          <w:lang w:val="vi-VN"/>
        </w:rPr>
        <w:t xml:space="preserve">11. Được thành lập các tổ chức có tư cách pháp nhân trực thuộc Hiệp hội theo quy định của pháp luật. </w:t>
      </w:r>
    </w:p>
    <w:p w14:paraId="77861E5B" w14:textId="77777777" w:rsidR="00BD03C4" w:rsidRPr="00D54926" w:rsidRDefault="00BD03C4" w:rsidP="00710D64">
      <w:pPr>
        <w:shd w:val="clear" w:color="auto" w:fill="FFFFFF"/>
        <w:spacing w:before="120" w:after="120" w:line="240" w:lineRule="auto"/>
        <w:ind w:firstLine="709"/>
        <w:jc w:val="both"/>
        <w:outlineLvl w:val="1"/>
        <w:rPr>
          <w:rFonts w:ascii="Times New Roman" w:eastAsia="Times New Roman" w:hAnsi="Times New Roman"/>
          <w:b/>
          <w:color w:val="000000"/>
          <w:sz w:val="26"/>
          <w:szCs w:val="26"/>
          <w:lang w:val="vi-VN"/>
        </w:rPr>
      </w:pPr>
      <w:r w:rsidRPr="00D54926">
        <w:rPr>
          <w:rFonts w:ascii="Times New Roman" w:eastAsia="Times New Roman" w:hAnsi="Times New Roman"/>
          <w:b/>
          <w:color w:val="000000"/>
          <w:sz w:val="26"/>
          <w:szCs w:val="26"/>
          <w:lang w:val="vi-VN"/>
        </w:rPr>
        <w:t>Điều 8</w:t>
      </w:r>
      <w:r w:rsidRPr="00D54926">
        <w:rPr>
          <w:rFonts w:ascii="Times New Roman" w:eastAsia="Times New Roman" w:hAnsi="Times New Roman"/>
          <w:color w:val="000000"/>
          <w:sz w:val="26"/>
          <w:szCs w:val="26"/>
          <w:lang w:val="vi-VN"/>
        </w:rPr>
        <w:t xml:space="preserve">. </w:t>
      </w:r>
      <w:r w:rsidRPr="00D54926">
        <w:rPr>
          <w:rFonts w:ascii="Times New Roman" w:eastAsia="Times New Roman" w:hAnsi="Times New Roman"/>
          <w:b/>
          <w:color w:val="000000"/>
          <w:sz w:val="26"/>
          <w:szCs w:val="26"/>
          <w:lang w:val="vi-VN"/>
        </w:rPr>
        <w:t>Nghĩa vụ của Hiệp hội</w:t>
      </w:r>
    </w:p>
    <w:p w14:paraId="6F4784EA" w14:textId="77777777" w:rsidR="00BD03C4" w:rsidRPr="00D54926" w:rsidRDefault="00BD03C4" w:rsidP="00710D64">
      <w:pPr>
        <w:spacing w:before="120" w:after="120" w:line="240" w:lineRule="auto"/>
        <w:ind w:firstLine="709"/>
        <w:jc w:val="both"/>
        <w:rPr>
          <w:rFonts w:ascii="Times New Roman" w:eastAsia="Verdana" w:hAnsi="Times New Roman"/>
          <w:sz w:val="26"/>
          <w:szCs w:val="26"/>
          <w:lang w:val="vi-VN"/>
        </w:rPr>
      </w:pPr>
      <w:r w:rsidRPr="00D54926">
        <w:rPr>
          <w:rFonts w:ascii="Times New Roman" w:eastAsia="Verdana" w:hAnsi="Times New Roman"/>
          <w:sz w:val="26"/>
          <w:szCs w:val="26"/>
          <w:lang w:val="vi-VN"/>
        </w:rPr>
        <w:t>1. Chấp hành quy định của pháp luật và Điều lệ Hiệp hội trong quá trình tổ chức các hoạt động của Hiệp hội. Không lợi dụng hoạt động của Hiệp hội để làm phương hại đến an ninh quốc gia, trật tự xã hội, đạo đức, thuần phong mỹ tục, truyền thống của dân tộc, quyền và lợi ích hợp pháp của cá nhân, tổ chức.</w:t>
      </w:r>
    </w:p>
    <w:p w14:paraId="25C2E897" w14:textId="77777777" w:rsidR="00BD03C4" w:rsidRPr="00D54926" w:rsidRDefault="00BD03C4" w:rsidP="00710D64">
      <w:pPr>
        <w:spacing w:before="120" w:after="120" w:line="240" w:lineRule="auto"/>
        <w:ind w:firstLine="709"/>
        <w:jc w:val="both"/>
        <w:rPr>
          <w:rFonts w:ascii="Times New Roman" w:hAnsi="Times New Roman"/>
          <w:bCs/>
          <w:sz w:val="26"/>
          <w:szCs w:val="26"/>
          <w:lang w:val="vi-VN"/>
        </w:rPr>
      </w:pPr>
      <w:r w:rsidRPr="00D54926">
        <w:rPr>
          <w:rFonts w:ascii="Times New Roman" w:hAnsi="Times New Roman"/>
          <w:bCs/>
          <w:sz w:val="26"/>
          <w:szCs w:val="26"/>
          <w:lang w:val="vi-VN"/>
        </w:rPr>
        <w:lastRenderedPageBreak/>
        <w:t>2. Tuân thủ các quy định của pháp luật và báo cáo cơ quan nhà nước có thẩm quyền khi thực hiện các công việc: Hoạt động hàng năm của Hiệp hội</w:t>
      </w:r>
      <w:r w:rsidR="00682B4C" w:rsidRPr="00D54926">
        <w:rPr>
          <w:rFonts w:ascii="Times New Roman" w:hAnsi="Times New Roman"/>
          <w:bCs/>
          <w:sz w:val="26"/>
          <w:szCs w:val="26"/>
          <w:lang w:val="vi-VN"/>
        </w:rPr>
        <w:t>;</w:t>
      </w:r>
      <w:r w:rsidRPr="00D54926">
        <w:rPr>
          <w:rFonts w:ascii="Times New Roman" w:hAnsi="Times New Roman"/>
          <w:bCs/>
          <w:sz w:val="26"/>
          <w:szCs w:val="26"/>
          <w:lang w:val="vi-VN"/>
        </w:rPr>
        <w:t xml:space="preserve"> tổ chức Đại hội nhiệm kỳ, Đại hội bất thườ</w:t>
      </w:r>
      <w:r w:rsidR="00682B4C" w:rsidRPr="00D54926">
        <w:rPr>
          <w:rFonts w:ascii="Times New Roman" w:hAnsi="Times New Roman"/>
          <w:bCs/>
          <w:sz w:val="26"/>
          <w:szCs w:val="26"/>
          <w:lang w:val="vi-VN"/>
        </w:rPr>
        <w:t>ng;</w:t>
      </w:r>
      <w:r w:rsidRPr="00D54926">
        <w:rPr>
          <w:rFonts w:ascii="Times New Roman" w:hAnsi="Times New Roman"/>
          <w:bCs/>
          <w:sz w:val="26"/>
          <w:szCs w:val="26"/>
          <w:lang w:val="vi-VN"/>
        </w:rPr>
        <w:t xml:space="preserve"> thay đổi các chức danh lãnh đạo chủ chốt; thay đổi địa chỉ trụ sở; sửa đổi, bổ sung Điều lệ</w:t>
      </w:r>
      <w:r w:rsidR="00F05A47" w:rsidRPr="00D54926">
        <w:rPr>
          <w:rFonts w:ascii="Times New Roman" w:hAnsi="Times New Roman"/>
          <w:bCs/>
          <w:sz w:val="26"/>
          <w:szCs w:val="26"/>
          <w:lang w:val="vi-VN"/>
        </w:rPr>
        <w:t>;</w:t>
      </w:r>
      <w:r w:rsidRPr="00D54926">
        <w:rPr>
          <w:rFonts w:ascii="Times New Roman" w:hAnsi="Times New Roman"/>
          <w:bCs/>
          <w:sz w:val="26"/>
          <w:szCs w:val="26"/>
          <w:lang w:val="vi-VN"/>
        </w:rPr>
        <w:t xml:space="preserve"> thành lập văn phòng đại diện và các tổ chức có tư cách pháp nhân trực thuộc Hiệp hội.</w:t>
      </w:r>
    </w:p>
    <w:p w14:paraId="4161ABC4" w14:textId="77777777" w:rsidR="00BD03C4" w:rsidRPr="00D54926" w:rsidRDefault="00BD03C4" w:rsidP="00710D64">
      <w:pPr>
        <w:spacing w:before="120" w:after="120" w:line="240" w:lineRule="auto"/>
        <w:ind w:firstLine="709"/>
        <w:jc w:val="both"/>
        <w:rPr>
          <w:rFonts w:ascii="Times New Roman" w:hAnsi="Times New Roman"/>
          <w:bCs/>
          <w:sz w:val="26"/>
          <w:szCs w:val="26"/>
          <w:lang w:val="vi-VN"/>
        </w:rPr>
      </w:pPr>
      <w:r w:rsidRPr="00D54926">
        <w:rPr>
          <w:rFonts w:ascii="Times New Roman" w:hAnsi="Times New Roman"/>
          <w:bCs/>
          <w:sz w:val="26"/>
          <w:szCs w:val="26"/>
          <w:lang w:val="vi-VN"/>
        </w:rPr>
        <w:t>3. Chấp hành sự hướng dẫn, kiểm tra, thanh tra của cơ quan nhà nước có thẩm quyền theo quy định của pháp luật.</w:t>
      </w:r>
    </w:p>
    <w:p w14:paraId="5B075FE9" w14:textId="77777777" w:rsidR="00BD03C4" w:rsidRPr="00D54926" w:rsidRDefault="00BD03C4" w:rsidP="00710D64">
      <w:pPr>
        <w:spacing w:before="120" w:after="120" w:line="240" w:lineRule="auto"/>
        <w:ind w:firstLine="709"/>
        <w:jc w:val="both"/>
        <w:rPr>
          <w:rFonts w:ascii="Times New Roman" w:hAnsi="Times New Roman"/>
          <w:bCs/>
          <w:sz w:val="26"/>
          <w:szCs w:val="26"/>
          <w:lang w:val="vi-VN"/>
        </w:rPr>
      </w:pPr>
      <w:r w:rsidRPr="00D54926">
        <w:rPr>
          <w:rFonts w:ascii="Times New Roman" w:hAnsi="Times New Roman"/>
          <w:bCs/>
          <w:sz w:val="26"/>
          <w:szCs w:val="26"/>
          <w:lang w:val="vi-VN"/>
        </w:rPr>
        <w:t>4. Lập và lưu giữ tại trụ sở Hiệp hội danh sách hội viên, chi hội, văn phòng đại diện và các đơn vị trực thuộc Hiệp hội; sổ sách, chứng từ về tài sản, tài chính của Hiệp hội và văn phòng đại diện; biên bản các cuộc họp Ban Chấp hành, Ban Thường vụ và Ban Kiểm tra Hiệp hội.</w:t>
      </w:r>
    </w:p>
    <w:p w14:paraId="44F74217" w14:textId="77777777" w:rsidR="00BD03C4" w:rsidRPr="00D54926" w:rsidRDefault="00BD03C4" w:rsidP="00710D64">
      <w:pPr>
        <w:pStyle w:val="NormalWeb"/>
        <w:spacing w:before="120" w:beforeAutospacing="0" w:after="120" w:afterAutospacing="0"/>
        <w:ind w:firstLine="709"/>
        <w:jc w:val="both"/>
        <w:rPr>
          <w:bCs/>
          <w:sz w:val="26"/>
          <w:szCs w:val="26"/>
          <w:lang w:val="vi-VN"/>
        </w:rPr>
      </w:pPr>
      <w:r w:rsidRPr="00D54926">
        <w:rPr>
          <w:bCs/>
          <w:sz w:val="26"/>
          <w:szCs w:val="26"/>
          <w:lang w:val="vi-VN"/>
        </w:rPr>
        <w:t xml:space="preserve">5. Xây dựng và ban hành quy tắc đạo đức nghề nghiệp trong lĩnh vực hoạt động Hiệp hội. </w:t>
      </w:r>
    </w:p>
    <w:p w14:paraId="4978711B" w14:textId="77777777" w:rsidR="00BD03C4" w:rsidRPr="00D54926" w:rsidRDefault="00BD03C4" w:rsidP="00710D64">
      <w:pPr>
        <w:shd w:val="clear" w:color="auto" w:fill="FFFFFF"/>
        <w:spacing w:before="240" w:after="0" w:line="240" w:lineRule="auto"/>
        <w:ind w:firstLine="567"/>
        <w:jc w:val="center"/>
        <w:outlineLvl w:val="0"/>
        <w:rPr>
          <w:rFonts w:ascii="Times New Roman" w:eastAsia="Times New Roman" w:hAnsi="Times New Roman"/>
          <w:color w:val="000000"/>
          <w:sz w:val="26"/>
          <w:szCs w:val="26"/>
          <w:lang w:val="vi-VN"/>
        </w:rPr>
      </w:pPr>
      <w:r w:rsidRPr="00D54926">
        <w:rPr>
          <w:rFonts w:ascii="Times New Roman" w:eastAsia="Times New Roman" w:hAnsi="Times New Roman"/>
          <w:b/>
          <w:bCs/>
          <w:color w:val="000000"/>
          <w:sz w:val="26"/>
          <w:szCs w:val="26"/>
          <w:lang w:val="vi-VN"/>
        </w:rPr>
        <w:t>Chương III</w:t>
      </w:r>
    </w:p>
    <w:p w14:paraId="2C97F26D" w14:textId="77777777" w:rsidR="00BD03C4" w:rsidRPr="00D54926" w:rsidRDefault="00BD03C4" w:rsidP="0048114A">
      <w:pPr>
        <w:shd w:val="clear" w:color="auto" w:fill="FFFFFF"/>
        <w:spacing w:after="0" w:line="240" w:lineRule="auto"/>
        <w:ind w:firstLine="567"/>
        <w:jc w:val="center"/>
        <w:outlineLvl w:val="0"/>
        <w:rPr>
          <w:rFonts w:ascii="Times New Roman" w:eastAsia="Times New Roman" w:hAnsi="Times New Roman"/>
          <w:color w:val="000000"/>
          <w:sz w:val="26"/>
          <w:szCs w:val="26"/>
          <w:lang w:val="vi-VN"/>
        </w:rPr>
      </w:pPr>
      <w:r w:rsidRPr="00D54926">
        <w:rPr>
          <w:rFonts w:ascii="Times New Roman" w:eastAsia="Times New Roman" w:hAnsi="Times New Roman"/>
          <w:b/>
          <w:bCs/>
          <w:color w:val="000000"/>
          <w:sz w:val="26"/>
          <w:szCs w:val="26"/>
          <w:lang w:val="vi-VN"/>
        </w:rPr>
        <w:t>HỘI VIÊN</w:t>
      </w:r>
    </w:p>
    <w:p w14:paraId="5C3BFC5D" w14:textId="77777777" w:rsidR="00BD03C4" w:rsidRPr="00D54926" w:rsidRDefault="00BD03C4" w:rsidP="00710D64">
      <w:pPr>
        <w:shd w:val="clear" w:color="auto" w:fill="FFFFFF"/>
        <w:spacing w:before="240" w:after="120" w:line="240" w:lineRule="auto"/>
        <w:ind w:firstLine="709"/>
        <w:jc w:val="both"/>
        <w:outlineLvl w:val="1"/>
        <w:rPr>
          <w:rFonts w:ascii="Times New Roman" w:eastAsia="Times New Roman" w:hAnsi="Times New Roman"/>
          <w:color w:val="000000"/>
          <w:sz w:val="26"/>
          <w:szCs w:val="26"/>
          <w:lang w:val="vi-VN"/>
        </w:rPr>
      </w:pPr>
      <w:r w:rsidRPr="00D54926">
        <w:rPr>
          <w:rFonts w:ascii="Times New Roman" w:eastAsia="Times New Roman" w:hAnsi="Times New Roman"/>
          <w:b/>
          <w:bCs/>
          <w:color w:val="000000"/>
          <w:sz w:val="26"/>
          <w:szCs w:val="26"/>
          <w:lang w:val="vi-VN"/>
        </w:rPr>
        <w:t>Điều 9. Hội viên, tiêu chuẩn hội viên</w:t>
      </w:r>
    </w:p>
    <w:p w14:paraId="044D618B" w14:textId="77777777" w:rsidR="00BD03C4" w:rsidRPr="00D54926" w:rsidRDefault="00BD03C4" w:rsidP="00710D64">
      <w:pPr>
        <w:shd w:val="clear" w:color="auto" w:fill="FFFFFF"/>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color w:val="000000"/>
          <w:sz w:val="26"/>
          <w:szCs w:val="26"/>
          <w:lang w:val="vi-VN"/>
        </w:rPr>
        <w:t>1. Hội viên của Hiệp hội gồm hội viên chính thức, hội viên liên kết và hội viên danh dự</w:t>
      </w:r>
      <w:r w:rsidR="00DA51B8" w:rsidRPr="00D54926">
        <w:rPr>
          <w:rFonts w:ascii="Times New Roman" w:eastAsia="Times New Roman" w:hAnsi="Times New Roman"/>
          <w:color w:val="000000"/>
          <w:sz w:val="26"/>
          <w:szCs w:val="26"/>
          <w:lang w:val="vi-VN"/>
        </w:rPr>
        <w:t>:</w:t>
      </w:r>
    </w:p>
    <w:p w14:paraId="27A3B83C" w14:textId="6A55BF04" w:rsidR="00BD03C4" w:rsidRPr="00D54926" w:rsidRDefault="00BD03C4" w:rsidP="00710D64">
      <w:pPr>
        <w:shd w:val="clear" w:color="auto" w:fill="FFFFFF"/>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color w:val="000000"/>
          <w:sz w:val="26"/>
          <w:szCs w:val="26"/>
          <w:lang w:val="vi-VN"/>
        </w:rPr>
        <w:t>a) Hội v</w:t>
      </w:r>
      <w:r w:rsidR="00C87788" w:rsidRPr="00D54926">
        <w:rPr>
          <w:rFonts w:ascii="Times New Roman" w:eastAsia="Times New Roman" w:hAnsi="Times New Roman"/>
          <w:color w:val="000000"/>
          <w:sz w:val="26"/>
          <w:szCs w:val="26"/>
          <w:lang w:val="vi-VN"/>
        </w:rPr>
        <w:t>i</w:t>
      </w:r>
      <w:r w:rsidR="004A7112">
        <w:rPr>
          <w:rFonts w:ascii="Times New Roman" w:eastAsia="Times New Roman" w:hAnsi="Times New Roman"/>
          <w:color w:val="000000"/>
          <w:sz w:val="26"/>
          <w:szCs w:val="26"/>
          <w:lang w:val="vi-VN"/>
        </w:rPr>
        <w:t>ên chính thức: Là doanh nghiệp</w:t>
      </w:r>
      <w:r w:rsidR="00E52978">
        <w:rPr>
          <w:rFonts w:ascii="Times New Roman" w:eastAsia="Times New Roman" w:hAnsi="Times New Roman"/>
          <w:sz w:val="26"/>
          <w:szCs w:val="26"/>
        </w:rPr>
        <w:t xml:space="preserve">, cá nhân </w:t>
      </w:r>
      <w:r w:rsidRPr="00D54926">
        <w:rPr>
          <w:rFonts w:ascii="Times New Roman" w:eastAsia="Times New Roman" w:hAnsi="Times New Roman"/>
          <w:color w:val="000000"/>
          <w:sz w:val="26"/>
          <w:szCs w:val="26"/>
          <w:lang w:val="vi-VN"/>
        </w:rPr>
        <w:t xml:space="preserve">hoạt động trong </w:t>
      </w:r>
      <w:r w:rsidR="00C87788" w:rsidRPr="004A7112">
        <w:rPr>
          <w:rFonts w:ascii="Times New Roman" w:eastAsia="Times New Roman" w:hAnsi="Times New Roman"/>
          <w:sz w:val="26"/>
          <w:szCs w:val="26"/>
        </w:rPr>
        <w:t>các</w:t>
      </w:r>
      <w:r w:rsidR="00C87788" w:rsidRPr="00D54926">
        <w:rPr>
          <w:rFonts w:ascii="Times New Roman" w:eastAsia="Times New Roman" w:hAnsi="Times New Roman"/>
          <w:color w:val="000000"/>
          <w:sz w:val="26"/>
          <w:szCs w:val="26"/>
        </w:rPr>
        <w:t xml:space="preserve"> </w:t>
      </w:r>
      <w:r w:rsidRPr="00D54926">
        <w:rPr>
          <w:rFonts w:ascii="Times New Roman" w:eastAsia="Times New Roman" w:hAnsi="Times New Roman"/>
          <w:color w:val="000000"/>
          <w:sz w:val="26"/>
          <w:szCs w:val="26"/>
          <w:lang w:val="vi-VN"/>
        </w:rPr>
        <w:t xml:space="preserve">lĩnh vực </w:t>
      </w:r>
      <w:r w:rsidR="00436787" w:rsidRPr="00D54926">
        <w:rPr>
          <w:rFonts w:ascii="Times New Roman" w:eastAsia="Times New Roman" w:hAnsi="Times New Roman"/>
          <w:color w:val="000000"/>
          <w:sz w:val="26"/>
          <w:szCs w:val="26"/>
          <w:lang w:val="vi-VN"/>
        </w:rPr>
        <w:t xml:space="preserve">sản xuất, kinh doanh, nghiên cứu, ứng dụng công nghệ, kỹ thuật mới về sản phẩm có nguồn gốc </w:t>
      </w:r>
      <w:r w:rsidR="00BD6154" w:rsidRPr="00D54926">
        <w:rPr>
          <w:rFonts w:ascii="Times New Roman" w:eastAsia="Times New Roman" w:hAnsi="Times New Roman"/>
          <w:color w:val="000000"/>
          <w:sz w:val="26"/>
          <w:szCs w:val="26"/>
          <w:lang w:val="vi-VN"/>
        </w:rPr>
        <w:t xml:space="preserve">tự nhiên phân hủy </w:t>
      </w:r>
      <w:r w:rsidR="00436787" w:rsidRPr="00D54926">
        <w:rPr>
          <w:rFonts w:ascii="Times New Roman" w:eastAsia="Times New Roman" w:hAnsi="Times New Roman"/>
          <w:color w:val="000000"/>
          <w:sz w:val="26"/>
          <w:szCs w:val="26"/>
          <w:lang w:val="vi-VN"/>
        </w:rPr>
        <w:t xml:space="preserve">sinh học, tái tạo thân thiện với môi trường Việt Nam </w:t>
      </w:r>
      <w:r w:rsidRPr="00D54926">
        <w:rPr>
          <w:rFonts w:ascii="Times New Roman" w:eastAsia="Times New Roman" w:hAnsi="Times New Roman"/>
          <w:color w:val="000000"/>
          <w:sz w:val="26"/>
          <w:szCs w:val="26"/>
          <w:lang w:val="vi-VN"/>
        </w:rPr>
        <w:t>có đủ tiêu chuẩn quy định tại Khoản 2 Điều này, tán thành Điều lệ Hiệp hội, tự nguyện làm đơn gia nhập Hiệp hội, đóng hội phí, được Hiệp hội xem xét, quyết định kết nạp làm h</w:t>
      </w:r>
      <w:r w:rsidR="00DA51B8" w:rsidRPr="00D54926">
        <w:rPr>
          <w:rFonts w:ascii="Times New Roman" w:eastAsia="Times New Roman" w:hAnsi="Times New Roman"/>
          <w:color w:val="000000"/>
          <w:sz w:val="26"/>
          <w:szCs w:val="26"/>
          <w:lang w:val="vi-VN"/>
        </w:rPr>
        <w:t>ội viên chính thức của Hiệp hội;</w:t>
      </w:r>
    </w:p>
    <w:p w14:paraId="4EDFAC1D" w14:textId="34B1101B" w:rsidR="00BD03C4" w:rsidRPr="00D54926" w:rsidRDefault="00BD03C4" w:rsidP="00710D64">
      <w:pPr>
        <w:shd w:val="clear" w:color="auto" w:fill="FFFFFF"/>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color w:val="000000"/>
          <w:sz w:val="26"/>
          <w:szCs w:val="26"/>
          <w:lang w:val="vi-VN"/>
        </w:rPr>
        <w:t xml:space="preserve">b) Hội viên liên kết: Các doanh nghiệp Việt Nam, các doanh nghiệp liên doanh và doanh nghiệp 100% vốn đầu tư nước ngoài (sau đây gọi chung là doanh nghiệp có yếu tố nước ngoài) hoạt động hợp pháp tại Việt Nam liên quan đến </w:t>
      </w:r>
      <w:r w:rsidR="00436787" w:rsidRPr="00D54926">
        <w:rPr>
          <w:rFonts w:ascii="Times New Roman" w:eastAsia="Times New Roman" w:hAnsi="Times New Roman"/>
          <w:color w:val="000000"/>
          <w:sz w:val="26"/>
          <w:szCs w:val="26"/>
          <w:lang w:val="vi-VN"/>
        </w:rPr>
        <w:t>sản xuất, kinh doanh sản phẩm thân thiện môi trường</w:t>
      </w:r>
      <w:r w:rsidRPr="00D54926">
        <w:rPr>
          <w:rFonts w:ascii="Times New Roman" w:eastAsia="Times New Roman" w:hAnsi="Times New Roman"/>
          <w:color w:val="000000"/>
          <w:sz w:val="26"/>
          <w:szCs w:val="26"/>
          <w:lang w:val="vi-VN"/>
        </w:rPr>
        <w:t>, có đóng góp cho sự phát triển của Hiệp hội, tán thành Điều lệ Hiệp hội, tự nguyện gia nhập Hiệp hội có thể trở thành</w:t>
      </w:r>
      <w:r w:rsidR="00DA51B8" w:rsidRPr="00D54926">
        <w:rPr>
          <w:rFonts w:ascii="Times New Roman" w:eastAsia="Times New Roman" w:hAnsi="Times New Roman"/>
          <w:color w:val="000000"/>
          <w:sz w:val="26"/>
          <w:szCs w:val="26"/>
          <w:lang w:val="vi-VN"/>
        </w:rPr>
        <w:t xml:space="preserve"> hội viên liên kết của Hiệp hội;</w:t>
      </w:r>
    </w:p>
    <w:p w14:paraId="75DAB7F6" w14:textId="29CBC299" w:rsidR="00BD03C4" w:rsidRPr="00D54926" w:rsidRDefault="00BD03C4" w:rsidP="00710D64">
      <w:pPr>
        <w:shd w:val="clear" w:color="auto" w:fill="FFFFFF"/>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color w:val="000000"/>
          <w:sz w:val="26"/>
          <w:szCs w:val="26"/>
          <w:lang w:val="vi-VN"/>
        </w:rPr>
        <w:t>c) Hội viên danh dự: Các doanh nghiệp</w:t>
      </w:r>
      <w:r w:rsidR="00C94678" w:rsidRPr="00D54926">
        <w:rPr>
          <w:rFonts w:ascii="Times New Roman" w:eastAsia="Times New Roman" w:hAnsi="Times New Roman"/>
          <w:color w:val="000000"/>
          <w:sz w:val="26"/>
          <w:szCs w:val="26"/>
          <w:lang w:val="vi-VN"/>
        </w:rPr>
        <w:t xml:space="preserve">, </w:t>
      </w:r>
      <w:r w:rsidR="0048114A" w:rsidRPr="004A7112">
        <w:rPr>
          <w:rFonts w:ascii="Times New Roman" w:eastAsia="Times New Roman" w:hAnsi="Times New Roman"/>
          <w:sz w:val="26"/>
          <w:szCs w:val="26"/>
        </w:rPr>
        <w:t xml:space="preserve">cá nhân, </w:t>
      </w:r>
      <w:r w:rsidR="00C94678" w:rsidRPr="00D54926">
        <w:rPr>
          <w:rFonts w:ascii="Times New Roman" w:eastAsia="Times New Roman" w:hAnsi="Times New Roman"/>
          <w:color w:val="000000"/>
          <w:sz w:val="26"/>
          <w:szCs w:val="26"/>
          <w:lang w:val="vi-VN"/>
        </w:rPr>
        <w:t>tổ chức Việt Nam</w:t>
      </w:r>
      <w:r w:rsidRPr="00D54926">
        <w:rPr>
          <w:rFonts w:ascii="Times New Roman" w:eastAsia="Times New Roman" w:hAnsi="Times New Roman"/>
          <w:color w:val="000000"/>
          <w:sz w:val="26"/>
          <w:szCs w:val="26"/>
          <w:lang w:val="vi-VN"/>
        </w:rPr>
        <w:t xml:space="preserve"> có đóng góp cho Hiệp hội, không có điều kiện trở thành hội viên chính thức nhưng tâm huyết, tự nguyện đóng góp xây dựng và phát triển Hiệp hội, được Hiệp hội mời làm hội viên danh dự. </w:t>
      </w:r>
    </w:p>
    <w:p w14:paraId="62D059FE" w14:textId="77777777" w:rsidR="00BD03C4" w:rsidRPr="00D54926" w:rsidRDefault="00BD03C4" w:rsidP="00710D64">
      <w:pPr>
        <w:shd w:val="clear" w:color="auto" w:fill="FFFFFF"/>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color w:val="000000"/>
          <w:sz w:val="26"/>
          <w:szCs w:val="26"/>
          <w:lang w:val="vi-VN"/>
        </w:rPr>
        <w:t xml:space="preserve">2. Tiêu chuẩn hội viên chính thức </w:t>
      </w:r>
    </w:p>
    <w:p w14:paraId="6E194867" w14:textId="799FE19C" w:rsidR="00BD03C4" w:rsidRPr="00D54926" w:rsidRDefault="00BD03C4" w:rsidP="00710D64">
      <w:pPr>
        <w:shd w:val="clear" w:color="auto" w:fill="FFFFFF"/>
        <w:spacing w:before="120" w:after="120" w:line="240" w:lineRule="auto"/>
        <w:ind w:firstLine="709"/>
        <w:jc w:val="both"/>
        <w:rPr>
          <w:rFonts w:ascii="Times New Roman" w:eastAsia="Times New Roman" w:hAnsi="Times New Roman"/>
          <w:color w:val="000000"/>
          <w:sz w:val="26"/>
          <w:szCs w:val="26"/>
          <w:lang w:val="vi-VN"/>
        </w:rPr>
      </w:pPr>
      <w:r w:rsidRPr="00D54926">
        <w:rPr>
          <w:rFonts w:ascii="Times New Roman" w:eastAsia="Times New Roman" w:hAnsi="Times New Roman"/>
          <w:color w:val="000000"/>
          <w:sz w:val="26"/>
          <w:szCs w:val="26"/>
          <w:lang w:val="vi-VN"/>
        </w:rPr>
        <w:t>Các doanh nghiệp</w:t>
      </w:r>
      <w:r w:rsidR="000B6047" w:rsidRPr="00E52978">
        <w:rPr>
          <w:rFonts w:ascii="Times New Roman" w:eastAsia="Times New Roman" w:hAnsi="Times New Roman"/>
          <w:sz w:val="26"/>
          <w:szCs w:val="26"/>
        </w:rPr>
        <w:t>, cá</w:t>
      </w:r>
      <w:r w:rsidR="00E52978">
        <w:rPr>
          <w:rFonts w:ascii="Times New Roman" w:eastAsia="Times New Roman" w:hAnsi="Times New Roman"/>
          <w:sz w:val="26"/>
          <w:szCs w:val="26"/>
        </w:rPr>
        <w:t xml:space="preserve"> nhân</w:t>
      </w:r>
      <w:r w:rsidR="000B6047" w:rsidRPr="00E52978">
        <w:rPr>
          <w:rFonts w:ascii="Times New Roman" w:eastAsia="Times New Roman" w:hAnsi="Times New Roman"/>
          <w:color w:val="000000"/>
          <w:sz w:val="26"/>
          <w:szCs w:val="26"/>
          <w:lang w:val="vi-VN"/>
        </w:rPr>
        <w:t xml:space="preserve"> </w:t>
      </w:r>
      <w:r w:rsidRPr="00D54926">
        <w:rPr>
          <w:rFonts w:ascii="Times New Roman" w:eastAsia="Times New Roman" w:hAnsi="Times New Roman"/>
          <w:color w:val="000000"/>
          <w:sz w:val="26"/>
          <w:szCs w:val="26"/>
          <w:lang w:val="vi-VN"/>
        </w:rPr>
        <w:t xml:space="preserve">Việt Nam hoạt động trong các lĩnh vực </w:t>
      </w:r>
      <w:r w:rsidR="00436787" w:rsidRPr="00D54926">
        <w:rPr>
          <w:rFonts w:ascii="Times New Roman" w:eastAsia="Times New Roman" w:hAnsi="Times New Roman"/>
          <w:color w:val="000000"/>
          <w:sz w:val="26"/>
          <w:szCs w:val="26"/>
          <w:lang w:val="vi-VN"/>
        </w:rPr>
        <w:t xml:space="preserve">sản xuất, kinh doanh, nghiên cứu, ứng dụng công nghệ, kỹ thuật mới về sản phẩm có nguồn gốc </w:t>
      </w:r>
      <w:r w:rsidR="00BD6154" w:rsidRPr="00D54926">
        <w:rPr>
          <w:rFonts w:ascii="Times New Roman" w:eastAsia="Times New Roman" w:hAnsi="Times New Roman"/>
          <w:color w:val="000000"/>
          <w:sz w:val="26"/>
          <w:szCs w:val="26"/>
          <w:lang w:val="vi-VN"/>
        </w:rPr>
        <w:t xml:space="preserve">tự nhiên phân hủy </w:t>
      </w:r>
      <w:r w:rsidR="00436787" w:rsidRPr="00D54926">
        <w:rPr>
          <w:rFonts w:ascii="Times New Roman" w:eastAsia="Times New Roman" w:hAnsi="Times New Roman"/>
          <w:color w:val="000000"/>
          <w:sz w:val="26"/>
          <w:szCs w:val="26"/>
          <w:lang w:val="vi-VN"/>
        </w:rPr>
        <w:t>sinh học, tái tạo thân thiện với môi trường</w:t>
      </w:r>
      <w:r w:rsidRPr="00D54926">
        <w:rPr>
          <w:rFonts w:ascii="Times New Roman" w:eastAsia="Times New Roman" w:hAnsi="Times New Roman"/>
          <w:color w:val="000000"/>
          <w:sz w:val="26"/>
          <w:szCs w:val="26"/>
          <w:lang w:val="vi-VN"/>
        </w:rPr>
        <w:t xml:space="preserve"> Việt Nam. Đại diện hội viên tổ chức gia nhập H</w:t>
      </w:r>
      <w:r w:rsidR="00C15F6E" w:rsidRPr="00D54926">
        <w:rPr>
          <w:rFonts w:ascii="Times New Roman" w:eastAsia="Times New Roman" w:hAnsi="Times New Roman"/>
          <w:color w:val="000000"/>
          <w:sz w:val="26"/>
          <w:szCs w:val="26"/>
          <w:lang w:val="vi-VN"/>
        </w:rPr>
        <w:t>iệp h</w:t>
      </w:r>
      <w:r w:rsidRPr="00D54926">
        <w:rPr>
          <w:rFonts w:ascii="Times New Roman" w:eastAsia="Times New Roman" w:hAnsi="Times New Roman"/>
          <w:color w:val="000000"/>
          <w:sz w:val="26"/>
          <w:szCs w:val="26"/>
          <w:lang w:val="vi-VN"/>
        </w:rPr>
        <w:t xml:space="preserve">ội phải là công dân Việt Nam từ đủ 18 (mười tám) tuổi trở lên, có đầy đủ năng lực hành vi dân sự, có trình độ từ cao đẳng trở lên, đã và đang công tác trong lĩnh vực liên quan đến đầu tư </w:t>
      </w:r>
      <w:r w:rsidR="00C94678" w:rsidRPr="00D54926">
        <w:rPr>
          <w:rFonts w:ascii="Times New Roman" w:eastAsia="Times New Roman" w:hAnsi="Times New Roman"/>
          <w:color w:val="000000"/>
          <w:sz w:val="26"/>
          <w:szCs w:val="26"/>
          <w:lang w:val="vi-VN"/>
        </w:rPr>
        <w:t>sản xuất, kinh doanh</w:t>
      </w:r>
      <w:r w:rsidR="004D3630" w:rsidRPr="00D54926">
        <w:rPr>
          <w:rFonts w:ascii="Times New Roman" w:eastAsia="Times New Roman" w:hAnsi="Times New Roman"/>
          <w:color w:val="000000"/>
          <w:sz w:val="26"/>
          <w:szCs w:val="26"/>
          <w:lang w:val="vi-VN"/>
        </w:rPr>
        <w:t>, nghiên cứu khoa học, chuyển giao kỹ thuật, công nghệ về các</w:t>
      </w:r>
      <w:r w:rsidR="004D482C" w:rsidRPr="00D54926">
        <w:rPr>
          <w:rFonts w:ascii="Times New Roman" w:eastAsia="Times New Roman" w:hAnsi="Times New Roman"/>
          <w:color w:val="000000"/>
          <w:sz w:val="26"/>
          <w:szCs w:val="26"/>
          <w:lang w:val="vi-VN"/>
        </w:rPr>
        <w:t xml:space="preserve"> sản phẩm thân thiện môi trường</w:t>
      </w:r>
      <w:r w:rsidRPr="00D54926">
        <w:rPr>
          <w:rFonts w:ascii="Times New Roman" w:eastAsia="Times New Roman" w:hAnsi="Times New Roman"/>
          <w:color w:val="000000"/>
          <w:sz w:val="26"/>
          <w:szCs w:val="26"/>
          <w:lang w:val="vi-VN"/>
        </w:rPr>
        <w:t>, có uy tín, tư tưởng chính trị, phẩm chất đạo đức tốt.</w:t>
      </w:r>
    </w:p>
    <w:p w14:paraId="5AFB7D2B" w14:textId="77777777" w:rsidR="00BD03C4" w:rsidRPr="00D54926" w:rsidRDefault="00BD03C4" w:rsidP="00710D64">
      <w:pPr>
        <w:shd w:val="clear" w:color="auto" w:fill="FFFFFF"/>
        <w:spacing w:before="120" w:after="120" w:line="240" w:lineRule="auto"/>
        <w:ind w:firstLine="709"/>
        <w:jc w:val="both"/>
        <w:outlineLvl w:val="1"/>
        <w:rPr>
          <w:rFonts w:ascii="Times New Roman" w:eastAsia="Times New Roman" w:hAnsi="Times New Roman"/>
          <w:b/>
          <w:bCs/>
          <w:color w:val="000000"/>
          <w:sz w:val="26"/>
          <w:szCs w:val="26"/>
          <w:lang w:val="vi-VN"/>
        </w:rPr>
      </w:pPr>
      <w:r w:rsidRPr="00D54926">
        <w:rPr>
          <w:rFonts w:ascii="Times New Roman" w:eastAsia="Times New Roman" w:hAnsi="Times New Roman"/>
          <w:b/>
          <w:bCs/>
          <w:color w:val="000000"/>
          <w:sz w:val="26"/>
          <w:szCs w:val="26"/>
          <w:lang w:val="vi-VN"/>
        </w:rPr>
        <w:lastRenderedPageBreak/>
        <w:t>Điều 10. Quyền của hội viên</w:t>
      </w:r>
    </w:p>
    <w:p w14:paraId="7CFDCE3B" w14:textId="77777777"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1. Hội viên chính thức có các quyền sau đây:</w:t>
      </w:r>
    </w:p>
    <w:p w14:paraId="2FDDB80D" w14:textId="5DF1E16B"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a) Được cấp thẻ </w:t>
      </w:r>
      <w:r w:rsidR="006D17EE">
        <w:rPr>
          <w:rFonts w:ascii="Times New Roman" w:hAnsi="Times New Roman"/>
          <w:sz w:val="26"/>
          <w:szCs w:val="26"/>
        </w:rPr>
        <w:t>“</w:t>
      </w:r>
      <w:r w:rsidRPr="00D54926">
        <w:rPr>
          <w:rFonts w:ascii="Times New Roman" w:hAnsi="Times New Roman"/>
          <w:sz w:val="26"/>
          <w:szCs w:val="26"/>
          <w:lang w:val="vi-VN"/>
        </w:rPr>
        <w:t>Hội viên Hiệp hội Nhà đầ</w:t>
      </w:r>
      <w:r w:rsidR="00C15F6E" w:rsidRPr="00D54926">
        <w:rPr>
          <w:rFonts w:ascii="Times New Roman" w:hAnsi="Times New Roman"/>
          <w:sz w:val="26"/>
          <w:szCs w:val="26"/>
          <w:lang w:val="vi-VN"/>
        </w:rPr>
        <w:t xml:space="preserve">u </w:t>
      </w:r>
      <w:r w:rsidR="00357479" w:rsidRPr="00D54926">
        <w:rPr>
          <w:rFonts w:ascii="Times New Roman" w:hAnsi="Times New Roman"/>
          <w:sz w:val="26"/>
          <w:szCs w:val="26"/>
          <w:lang w:val="vi-VN"/>
        </w:rPr>
        <w:t>sản xuất sản phẩm thân thiện môi trường</w:t>
      </w:r>
      <w:r w:rsidRPr="00D54926">
        <w:rPr>
          <w:rFonts w:ascii="Times New Roman" w:hAnsi="Times New Roman"/>
          <w:sz w:val="26"/>
          <w:szCs w:val="26"/>
          <w:lang w:val="vi-VN"/>
        </w:rPr>
        <w:t xml:space="preserve"> Việ</w:t>
      </w:r>
      <w:r w:rsidR="006D17EE">
        <w:rPr>
          <w:rFonts w:ascii="Times New Roman" w:hAnsi="Times New Roman"/>
          <w:sz w:val="26"/>
          <w:szCs w:val="26"/>
          <w:lang w:val="vi-VN"/>
        </w:rPr>
        <w:t>t Nam”</w:t>
      </w:r>
      <w:r w:rsidRPr="00D54926">
        <w:rPr>
          <w:rFonts w:ascii="Times New Roman" w:hAnsi="Times New Roman"/>
          <w:sz w:val="26"/>
          <w:szCs w:val="26"/>
          <w:lang w:val="vi-VN"/>
        </w:rPr>
        <w:t xml:space="preserve">; </w:t>
      </w:r>
    </w:p>
    <w:p w14:paraId="67EAA60F" w14:textId="77777777"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b) Được tham dự Đại hội, thảo luận, biểu quyết và bỏ phiếu tại Đại hội;</w:t>
      </w:r>
    </w:p>
    <w:p w14:paraId="2FF17766" w14:textId="77777777"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c) Được tự ứng cử hoặc đề cử ứng viên vào Ban Chấp hành Hiệp hội, các cơ quan khác của Hiệp hội; </w:t>
      </w:r>
    </w:p>
    <w:p w14:paraId="5D7E57C0" w14:textId="77777777"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d) Được tham gia các hoạt động của Hiệp hội theo nguyện vọng khi đáp ứng các điều kiện do Hiệp hội quy định;</w:t>
      </w:r>
    </w:p>
    <w:p w14:paraId="52F93678" w14:textId="77777777"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đ) Được thông báo, cung cấp đầy đủ và kịp thời các thông tin về hoạt động của Hiệp hội theo quy định của Hiệp hội;</w:t>
      </w:r>
    </w:p>
    <w:p w14:paraId="3DAB6BA4" w14:textId="77777777"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e) Được Hiệp hội giúp đỡ, hỗ trợ và bảo vệ quyền, lợi ích hợp pháp trong các hoạt động liên quan đến lĩnh vực </w:t>
      </w:r>
      <w:r w:rsidR="00357479" w:rsidRPr="00D54926">
        <w:rPr>
          <w:rFonts w:ascii="Times New Roman" w:eastAsia="Times New Roman" w:hAnsi="Times New Roman"/>
          <w:color w:val="000000"/>
          <w:sz w:val="26"/>
          <w:szCs w:val="26"/>
          <w:lang w:val="vi-VN"/>
        </w:rPr>
        <w:t xml:space="preserve">sản xuất, kinh doanh, nghiên cứu, ứng dụng công nghệ, kỹ thuật mới về sản phẩm có nguồn gốc sinh học, tự nhiên, tái tạo thân thiện với môi trường </w:t>
      </w:r>
      <w:r w:rsidR="00DF2789" w:rsidRPr="00D54926">
        <w:rPr>
          <w:rFonts w:ascii="Times New Roman" w:hAnsi="Times New Roman"/>
          <w:sz w:val="26"/>
          <w:szCs w:val="26"/>
          <w:lang w:val="vi-VN"/>
        </w:rPr>
        <w:t>tại Việt Nam</w:t>
      </w:r>
      <w:r w:rsidRPr="00D54926">
        <w:rPr>
          <w:rFonts w:ascii="Times New Roman" w:hAnsi="Times New Roman"/>
          <w:sz w:val="26"/>
          <w:szCs w:val="26"/>
          <w:lang w:val="vi-VN"/>
        </w:rPr>
        <w:t xml:space="preserve"> theo quy định của Hiệp hội và quy định của pháp luật;</w:t>
      </w:r>
    </w:p>
    <w:p w14:paraId="744D4871" w14:textId="2F9650F6" w:rsidR="00BD03C4" w:rsidRPr="00D54926" w:rsidRDefault="00BD03C4" w:rsidP="00710D64">
      <w:pPr>
        <w:spacing w:before="120" w:after="120" w:line="240" w:lineRule="auto"/>
        <w:ind w:firstLine="709"/>
        <w:jc w:val="both"/>
        <w:rPr>
          <w:rFonts w:ascii="Times New Roman" w:hAnsi="Times New Roman"/>
          <w:sz w:val="26"/>
          <w:szCs w:val="26"/>
          <w:lang w:val="da-DK"/>
        </w:rPr>
      </w:pPr>
      <w:r w:rsidRPr="00D54926">
        <w:rPr>
          <w:rFonts w:ascii="Times New Roman" w:hAnsi="Times New Roman"/>
          <w:sz w:val="26"/>
          <w:szCs w:val="26"/>
          <w:lang w:val="vi-VN"/>
        </w:rPr>
        <w:t xml:space="preserve">f) Được quyền đề đạt ý kiến về các hoạt động của Hiệp hội hoặc các vấn đề có liên quan đến </w:t>
      </w:r>
      <w:r w:rsidR="00357479" w:rsidRPr="00D54926">
        <w:rPr>
          <w:rFonts w:ascii="Times New Roman" w:eastAsia="Times New Roman" w:hAnsi="Times New Roman"/>
          <w:color w:val="000000"/>
          <w:sz w:val="26"/>
          <w:szCs w:val="26"/>
          <w:lang w:val="vi-VN"/>
        </w:rPr>
        <w:t xml:space="preserve">sản xuất, kinh doanh, nghiên cứu, ứng dụng công nghệ, kỹ thuật mới về sản phẩm có nguồn gốc </w:t>
      </w:r>
      <w:r w:rsidR="00693AC9" w:rsidRPr="00D54926">
        <w:rPr>
          <w:rFonts w:ascii="Times New Roman" w:eastAsia="Times New Roman" w:hAnsi="Times New Roman"/>
          <w:color w:val="000000"/>
          <w:sz w:val="26"/>
          <w:szCs w:val="26"/>
          <w:lang w:val="vi-VN"/>
        </w:rPr>
        <w:t xml:space="preserve">tự nhiên phân hủy </w:t>
      </w:r>
      <w:r w:rsidR="00357479" w:rsidRPr="00D54926">
        <w:rPr>
          <w:rFonts w:ascii="Times New Roman" w:eastAsia="Times New Roman" w:hAnsi="Times New Roman"/>
          <w:color w:val="000000"/>
          <w:sz w:val="26"/>
          <w:szCs w:val="26"/>
          <w:lang w:val="vi-VN"/>
        </w:rPr>
        <w:t>sinh học, tái tạo thân thiện với môi trường Việt Nam</w:t>
      </w:r>
      <w:r w:rsidRPr="00D54926">
        <w:rPr>
          <w:rFonts w:ascii="Times New Roman" w:hAnsi="Times New Roman"/>
          <w:sz w:val="26"/>
          <w:szCs w:val="26"/>
          <w:lang w:val="vi-VN"/>
        </w:rPr>
        <w:t xml:space="preserve">. </w:t>
      </w:r>
      <w:r w:rsidRPr="00D54926">
        <w:rPr>
          <w:rFonts w:ascii="Times New Roman" w:hAnsi="Times New Roman"/>
          <w:sz w:val="26"/>
          <w:szCs w:val="26"/>
          <w:lang w:val="da-DK"/>
        </w:rPr>
        <w:t>Được Hiệp hội giúp đỡ, giới thiệu, tư vấn mở rộng các quan hệ hợp tác với cơ quan, tổ chức, cá nhân có liên quan trong lĩnh vực hoạt động của Hiệp hộ</w:t>
      </w:r>
      <w:r w:rsidR="00C15F6E" w:rsidRPr="00D54926">
        <w:rPr>
          <w:rFonts w:ascii="Times New Roman" w:hAnsi="Times New Roman"/>
          <w:sz w:val="26"/>
          <w:szCs w:val="26"/>
          <w:lang w:val="da-DK"/>
        </w:rPr>
        <w:t>i;</w:t>
      </w:r>
    </w:p>
    <w:p w14:paraId="53E11D65" w14:textId="16C5817C" w:rsidR="00BD03C4" w:rsidRPr="00D54926" w:rsidRDefault="00BD03C4" w:rsidP="00710D64">
      <w:pPr>
        <w:spacing w:before="120" w:after="120" w:line="240" w:lineRule="auto"/>
        <w:ind w:firstLine="709"/>
        <w:jc w:val="both"/>
        <w:rPr>
          <w:rFonts w:ascii="Times New Roman" w:hAnsi="Times New Roman"/>
          <w:sz w:val="26"/>
          <w:szCs w:val="26"/>
          <w:lang w:val="da-DK"/>
        </w:rPr>
      </w:pPr>
      <w:r w:rsidRPr="00D54926">
        <w:rPr>
          <w:rFonts w:ascii="Times New Roman" w:hAnsi="Times New Roman"/>
          <w:sz w:val="26"/>
          <w:szCs w:val="26"/>
          <w:lang w:val="da-DK"/>
        </w:rPr>
        <w:t xml:space="preserve">g) Được Hiệp hội giúp đỡ, bảo vệ quyền lợi chính đáng trong </w:t>
      </w:r>
      <w:r w:rsidR="00357479" w:rsidRPr="00D54926">
        <w:rPr>
          <w:rFonts w:ascii="Times New Roman" w:hAnsi="Times New Roman"/>
          <w:sz w:val="26"/>
          <w:szCs w:val="26"/>
          <w:lang w:val="da-DK"/>
        </w:rPr>
        <w:t xml:space="preserve">hoạt động </w:t>
      </w:r>
      <w:r w:rsidR="00357479" w:rsidRPr="00D54926">
        <w:rPr>
          <w:rFonts w:ascii="Times New Roman" w:eastAsia="Times New Roman" w:hAnsi="Times New Roman"/>
          <w:color w:val="000000"/>
          <w:sz w:val="26"/>
          <w:szCs w:val="26"/>
          <w:lang w:val="da-DK"/>
        </w:rPr>
        <w:t xml:space="preserve">sản xuất, kinh doanh, nghiên cứu, ứng dụng công nghệ, kỹ thuật mới về sản phẩm có nguồn gốc </w:t>
      </w:r>
      <w:r w:rsidR="00693AC9" w:rsidRPr="00D54926">
        <w:rPr>
          <w:rFonts w:ascii="Times New Roman" w:eastAsia="Times New Roman" w:hAnsi="Times New Roman"/>
          <w:color w:val="000000"/>
          <w:sz w:val="26"/>
          <w:szCs w:val="26"/>
          <w:lang w:val="da-DK"/>
        </w:rPr>
        <w:t>tự</w:t>
      </w:r>
      <w:r w:rsidR="00693AC9" w:rsidRPr="00D54926">
        <w:rPr>
          <w:rFonts w:ascii="Times New Roman" w:eastAsia="Times New Roman" w:hAnsi="Times New Roman"/>
          <w:color w:val="000000"/>
          <w:sz w:val="26"/>
          <w:szCs w:val="26"/>
          <w:lang w:val="vi-VN"/>
        </w:rPr>
        <w:t xml:space="preserve"> nhiên phân hủy </w:t>
      </w:r>
      <w:r w:rsidR="00357479" w:rsidRPr="00D54926">
        <w:rPr>
          <w:rFonts w:ascii="Times New Roman" w:eastAsia="Times New Roman" w:hAnsi="Times New Roman"/>
          <w:color w:val="000000"/>
          <w:sz w:val="26"/>
          <w:szCs w:val="26"/>
          <w:lang w:val="da-DK"/>
        </w:rPr>
        <w:t>sinh học, tái tạo thân thiện với môi trường</w:t>
      </w:r>
      <w:r w:rsidR="00357479" w:rsidRPr="00D54926">
        <w:rPr>
          <w:rFonts w:ascii="Times New Roman" w:eastAsia="Times New Roman" w:hAnsi="Times New Roman"/>
          <w:color w:val="000000"/>
          <w:sz w:val="26"/>
          <w:szCs w:val="26"/>
          <w:lang w:val="vi-VN"/>
        </w:rPr>
        <w:t xml:space="preserve"> </w:t>
      </w:r>
      <w:r w:rsidR="00C15F6E" w:rsidRPr="00D54926">
        <w:rPr>
          <w:rFonts w:ascii="Times New Roman" w:hAnsi="Times New Roman"/>
          <w:sz w:val="26"/>
          <w:szCs w:val="26"/>
          <w:lang w:val="da-DK"/>
        </w:rPr>
        <w:t>theo quy định của pháp luật</w:t>
      </w:r>
      <w:r w:rsidRPr="00D54926">
        <w:rPr>
          <w:rFonts w:ascii="Times New Roman" w:hAnsi="Times New Roman"/>
          <w:sz w:val="26"/>
          <w:szCs w:val="26"/>
          <w:lang w:val="da-DK"/>
        </w:rPr>
        <w:t xml:space="preserve"> và được miễn, giảm các chi phí tham gia các hoạt động do Hiệp hội tổ chức (như bồi dưỡng, hội nghị, hội thảo…) theo quy định của Hiệp hội;</w:t>
      </w:r>
    </w:p>
    <w:p w14:paraId="7E319FC0" w14:textId="77777777" w:rsidR="00BD03C4" w:rsidRPr="00D54926" w:rsidRDefault="00BD03C4" w:rsidP="00710D64">
      <w:pPr>
        <w:spacing w:before="120" w:after="120" w:line="240" w:lineRule="auto"/>
        <w:ind w:firstLine="709"/>
        <w:jc w:val="both"/>
        <w:rPr>
          <w:rFonts w:ascii="Times New Roman" w:hAnsi="Times New Roman"/>
          <w:sz w:val="26"/>
          <w:szCs w:val="26"/>
          <w:lang w:val="da-DK"/>
        </w:rPr>
      </w:pPr>
      <w:r w:rsidRPr="00D54926">
        <w:rPr>
          <w:rFonts w:ascii="Times New Roman" w:hAnsi="Times New Roman"/>
          <w:sz w:val="26"/>
          <w:szCs w:val="26"/>
          <w:lang w:val="da-DK"/>
        </w:rPr>
        <w:t>h) Được tạo điều kiện, hỗ trợ, giúp đỡ khi gặp khó khăn trong quá trình liên kết, hợp tác trong xây dựng nguồn nhân lực có chuyên môn cao về</w:t>
      </w:r>
      <w:r w:rsidR="00E150A8" w:rsidRPr="00D54926">
        <w:rPr>
          <w:rFonts w:ascii="Times New Roman" w:eastAsia="Times New Roman" w:hAnsi="Times New Roman"/>
          <w:color w:val="000000"/>
          <w:sz w:val="26"/>
          <w:szCs w:val="26"/>
          <w:lang w:val="da-DK"/>
        </w:rPr>
        <w:t xml:space="preserve"> sản xuất, kinh doanh, nghiên cứu, ứng dụng công nghệ, kỹ thuật mới về sản phẩm có nguồn gốc sinh học, tự nhiên, tái tạo thân thiện với môi trường</w:t>
      </w:r>
      <w:r w:rsidRPr="00D54926">
        <w:rPr>
          <w:rFonts w:ascii="Times New Roman" w:hAnsi="Times New Roman"/>
          <w:sz w:val="26"/>
          <w:szCs w:val="26"/>
          <w:lang w:val="da-DK"/>
        </w:rPr>
        <w:t>;</w:t>
      </w:r>
    </w:p>
    <w:p w14:paraId="50CA96D0" w14:textId="77777777" w:rsidR="00BD03C4" w:rsidRPr="00D54926" w:rsidRDefault="00BD03C4" w:rsidP="00710D64">
      <w:pPr>
        <w:spacing w:before="120" w:after="120" w:line="240" w:lineRule="auto"/>
        <w:ind w:firstLine="709"/>
        <w:jc w:val="both"/>
        <w:rPr>
          <w:rFonts w:ascii="Times New Roman" w:hAnsi="Times New Roman"/>
          <w:sz w:val="26"/>
          <w:szCs w:val="26"/>
          <w:lang w:val="da-DK"/>
        </w:rPr>
      </w:pPr>
      <w:r w:rsidRPr="00D54926">
        <w:rPr>
          <w:rFonts w:ascii="Times New Roman" w:hAnsi="Times New Roman"/>
          <w:sz w:val="26"/>
          <w:szCs w:val="26"/>
          <w:lang w:val="da-DK"/>
        </w:rPr>
        <w:t xml:space="preserve">i) Được hưởng các quyền khác theo quy định của Điều lệ </w:t>
      </w:r>
      <w:r w:rsidR="00DF2789" w:rsidRPr="00D54926">
        <w:rPr>
          <w:rFonts w:ascii="Times New Roman" w:hAnsi="Times New Roman"/>
          <w:sz w:val="26"/>
          <w:szCs w:val="26"/>
          <w:lang w:val="da-DK"/>
        </w:rPr>
        <w:t>Hiệp hội</w:t>
      </w:r>
      <w:r w:rsidRPr="00D54926">
        <w:rPr>
          <w:rFonts w:ascii="Times New Roman" w:hAnsi="Times New Roman"/>
          <w:sz w:val="26"/>
          <w:szCs w:val="26"/>
          <w:lang w:val="da-DK"/>
        </w:rPr>
        <w:t>;</w:t>
      </w:r>
    </w:p>
    <w:p w14:paraId="07089264" w14:textId="77777777"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da-DK"/>
        </w:rPr>
      </w:pPr>
      <w:r w:rsidRPr="00D54926">
        <w:rPr>
          <w:rFonts w:ascii="Times New Roman" w:hAnsi="Times New Roman"/>
          <w:sz w:val="26"/>
          <w:szCs w:val="26"/>
          <w:lang w:val="da-DK"/>
        </w:rPr>
        <w:t>j) Được xin ra khỏi Hiệp hội khi xét thấy không thể hoặc không muốn tiếp tục tham gia</w:t>
      </w:r>
      <w:r w:rsidR="00FA41B1" w:rsidRPr="00D54926">
        <w:rPr>
          <w:rFonts w:ascii="Times New Roman" w:hAnsi="Times New Roman"/>
          <w:sz w:val="26"/>
          <w:szCs w:val="26"/>
          <w:lang w:val="da-DK"/>
        </w:rPr>
        <w:t xml:space="preserve"> hoạt động Hiệp hội.</w:t>
      </w:r>
    </w:p>
    <w:p w14:paraId="6EE4BE39" w14:textId="77777777"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da-DK"/>
        </w:rPr>
      </w:pPr>
      <w:r w:rsidRPr="00D54926">
        <w:rPr>
          <w:rFonts w:ascii="Times New Roman" w:hAnsi="Times New Roman"/>
          <w:sz w:val="26"/>
          <w:szCs w:val="26"/>
          <w:lang w:val="da-DK"/>
        </w:rPr>
        <w:t>2. Hội viên liên kết và hội viên danh dự được hưởng quyền như hội viên chính thức, trừ quyền đề cử, ứng cử</w:t>
      </w:r>
      <w:r w:rsidR="007B18FA" w:rsidRPr="00D54926">
        <w:rPr>
          <w:rFonts w:ascii="Times New Roman" w:hAnsi="Times New Roman"/>
          <w:sz w:val="26"/>
          <w:szCs w:val="26"/>
          <w:lang w:val="da-DK"/>
        </w:rPr>
        <w:t xml:space="preserve"> và bầu cử</w:t>
      </w:r>
      <w:r w:rsidRPr="00D54926">
        <w:rPr>
          <w:rFonts w:ascii="Times New Roman" w:hAnsi="Times New Roman"/>
          <w:sz w:val="26"/>
          <w:szCs w:val="26"/>
          <w:lang w:val="da-DK"/>
        </w:rPr>
        <w:t xml:space="preserve"> vào các Ban</w:t>
      </w:r>
      <w:r w:rsidR="008534D7" w:rsidRPr="00D54926">
        <w:rPr>
          <w:rFonts w:ascii="Times New Roman" w:hAnsi="Times New Roman"/>
          <w:sz w:val="26"/>
          <w:szCs w:val="26"/>
          <w:lang w:val="da-DK"/>
        </w:rPr>
        <w:t xml:space="preserve"> lãnh đạo</w:t>
      </w:r>
      <w:r w:rsidR="007B18FA" w:rsidRPr="00D54926">
        <w:rPr>
          <w:rFonts w:ascii="Times New Roman" w:hAnsi="Times New Roman"/>
          <w:sz w:val="26"/>
          <w:szCs w:val="26"/>
          <w:lang w:val="da-DK"/>
        </w:rPr>
        <w:t>, Ban Kiểm tra</w:t>
      </w:r>
      <w:r w:rsidRPr="00D54926">
        <w:rPr>
          <w:rFonts w:ascii="Times New Roman" w:hAnsi="Times New Roman"/>
          <w:sz w:val="26"/>
          <w:szCs w:val="26"/>
          <w:lang w:val="da-DK"/>
        </w:rPr>
        <w:t xml:space="preserve"> của Hiệp hội và không được biểu quyết các vấn đề của Hiệp hội.</w:t>
      </w:r>
    </w:p>
    <w:p w14:paraId="58627DE0" w14:textId="77777777" w:rsidR="00BD03C4" w:rsidRPr="00D54926" w:rsidRDefault="00BD03C4" w:rsidP="00710D64">
      <w:pPr>
        <w:shd w:val="clear" w:color="auto" w:fill="FFFFFF"/>
        <w:spacing w:before="120" w:after="120" w:line="240" w:lineRule="auto"/>
        <w:ind w:firstLine="709"/>
        <w:jc w:val="both"/>
        <w:outlineLvl w:val="1"/>
        <w:rPr>
          <w:rFonts w:ascii="Times New Roman" w:eastAsia="Times New Roman" w:hAnsi="Times New Roman"/>
          <w:color w:val="000000"/>
          <w:sz w:val="26"/>
          <w:szCs w:val="26"/>
          <w:lang w:val="vi-VN"/>
        </w:rPr>
      </w:pPr>
      <w:r w:rsidRPr="00D54926">
        <w:rPr>
          <w:rFonts w:ascii="Times New Roman" w:eastAsia="Times New Roman" w:hAnsi="Times New Roman"/>
          <w:b/>
          <w:bCs/>
          <w:color w:val="000000"/>
          <w:sz w:val="26"/>
          <w:szCs w:val="26"/>
          <w:lang w:val="vi-VN"/>
        </w:rPr>
        <w:t>Điều 1</w:t>
      </w:r>
      <w:r w:rsidRPr="00D54926">
        <w:rPr>
          <w:rFonts w:ascii="Times New Roman" w:eastAsia="Times New Roman" w:hAnsi="Times New Roman"/>
          <w:b/>
          <w:bCs/>
          <w:color w:val="000000"/>
          <w:sz w:val="26"/>
          <w:szCs w:val="26"/>
          <w:lang w:val="da-DK"/>
        </w:rPr>
        <w:t>1</w:t>
      </w:r>
      <w:r w:rsidRPr="00D54926">
        <w:rPr>
          <w:rFonts w:ascii="Times New Roman" w:eastAsia="Times New Roman" w:hAnsi="Times New Roman"/>
          <w:b/>
          <w:bCs/>
          <w:color w:val="000000"/>
          <w:sz w:val="26"/>
          <w:szCs w:val="26"/>
          <w:lang w:val="vi-VN"/>
        </w:rPr>
        <w:t>. Nghĩa vụ của hội viên</w:t>
      </w:r>
    </w:p>
    <w:p w14:paraId="5583ED3D" w14:textId="77777777"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1. Tuân thủ các quy định của Điều lệ, các nghị quyết Đại hội, quyết định của Ban Chấp hành Hiệp hội và các </w:t>
      </w:r>
      <w:r w:rsidR="001E781D" w:rsidRPr="00D54926">
        <w:rPr>
          <w:rFonts w:ascii="Times New Roman" w:hAnsi="Times New Roman"/>
          <w:sz w:val="26"/>
          <w:szCs w:val="26"/>
          <w:lang w:val="vi-VN"/>
        </w:rPr>
        <w:t xml:space="preserve">Quy chế, </w:t>
      </w:r>
      <w:r w:rsidRPr="00D54926">
        <w:rPr>
          <w:rFonts w:ascii="Times New Roman" w:hAnsi="Times New Roman"/>
          <w:sz w:val="26"/>
          <w:szCs w:val="26"/>
          <w:lang w:val="vi-VN"/>
        </w:rPr>
        <w:t>quy định khác do Hiệp hội ban hành.</w:t>
      </w:r>
    </w:p>
    <w:p w14:paraId="41312875" w14:textId="77777777"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lastRenderedPageBreak/>
        <w:t>2. Đoàn kết, hợp tác giữa các hội viên để cùng nhau thực hiện các nhiệm vụ, công việc do Ban Chấp hành Hiệp hội phân công nhằm hỗ trợ cho các hoạt động của Hiệp hội được hiệu quả.</w:t>
      </w:r>
    </w:p>
    <w:p w14:paraId="15E9EE8B" w14:textId="77777777"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3. Phối hợp, hỗ trợ các hội viên khác nhằm tăng cường sự đoàn kết và vì sự phát triển vững mạnh của Hiệp hội.</w:t>
      </w:r>
    </w:p>
    <w:p w14:paraId="4A70FC66" w14:textId="77777777"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4. </w:t>
      </w:r>
      <w:r w:rsidR="00076DE0" w:rsidRPr="00D54926">
        <w:rPr>
          <w:rFonts w:ascii="Times New Roman" w:hAnsi="Times New Roman"/>
          <w:sz w:val="26"/>
          <w:szCs w:val="26"/>
          <w:lang w:val="vi-VN"/>
        </w:rPr>
        <w:t>Thực hiện chế độ c</w:t>
      </w:r>
      <w:r w:rsidRPr="00D54926">
        <w:rPr>
          <w:rFonts w:ascii="Times New Roman" w:hAnsi="Times New Roman"/>
          <w:sz w:val="26"/>
          <w:szCs w:val="26"/>
          <w:lang w:val="vi-VN"/>
        </w:rPr>
        <w:t xml:space="preserve">ung cấp thông tin, tài liệu </w:t>
      </w:r>
      <w:r w:rsidR="00076DE0" w:rsidRPr="00D54926">
        <w:rPr>
          <w:rFonts w:ascii="Times New Roman" w:hAnsi="Times New Roman"/>
          <w:sz w:val="26"/>
          <w:szCs w:val="26"/>
          <w:lang w:val="vi-VN"/>
        </w:rPr>
        <w:t xml:space="preserve">báo cáo cho Ban Chấp hành Hiệp hội </w:t>
      </w:r>
      <w:r w:rsidRPr="00D54926">
        <w:rPr>
          <w:rFonts w:ascii="Times New Roman" w:hAnsi="Times New Roman"/>
          <w:sz w:val="26"/>
          <w:szCs w:val="26"/>
          <w:lang w:val="vi-VN"/>
        </w:rPr>
        <w:t>phục vụ cho hoạt động của Hiệp hội.</w:t>
      </w:r>
    </w:p>
    <w:p w14:paraId="6B8FADD8" w14:textId="77777777" w:rsidR="00BD03C4" w:rsidRPr="00D54926" w:rsidRDefault="00BD03C4" w:rsidP="00710D64">
      <w:pPr>
        <w:tabs>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5. Đóng hội phí đầy đủ, đúng kỳ hạn theo quy định của Hiệp hội.</w:t>
      </w:r>
    </w:p>
    <w:p w14:paraId="020D1AAE" w14:textId="77777777" w:rsidR="00BD03C4" w:rsidRPr="00D54926" w:rsidRDefault="00BD03C4" w:rsidP="00710D64">
      <w:pPr>
        <w:shd w:val="clear" w:color="auto" w:fill="FFFFFF"/>
        <w:spacing w:before="120" w:after="120" w:line="240" w:lineRule="auto"/>
        <w:ind w:firstLine="709"/>
        <w:jc w:val="both"/>
        <w:outlineLvl w:val="1"/>
        <w:rPr>
          <w:rFonts w:ascii="Times New Roman" w:eastAsia="Times New Roman" w:hAnsi="Times New Roman"/>
          <w:b/>
          <w:bCs/>
          <w:color w:val="000000"/>
          <w:sz w:val="26"/>
          <w:szCs w:val="26"/>
          <w:lang w:val="vi-VN"/>
        </w:rPr>
      </w:pPr>
      <w:r w:rsidRPr="00D54926">
        <w:rPr>
          <w:rFonts w:ascii="Times New Roman" w:eastAsia="Times New Roman" w:hAnsi="Times New Roman"/>
          <w:b/>
          <w:bCs/>
          <w:color w:val="000000"/>
          <w:sz w:val="26"/>
          <w:szCs w:val="26"/>
          <w:lang w:val="vi-VN"/>
        </w:rPr>
        <w:t>Điều 12. Thủ tục gia nhập Hiệp hội và thẩm quyền kết nạp hội viên</w:t>
      </w:r>
    </w:p>
    <w:p w14:paraId="4BC52534" w14:textId="77777777" w:rsidR="00BD03C4" w:rsidRPr="00D54926" w:rsidRDefault="00BD03C4" w:rsidP="00710D64">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1. Các doanh nghiệp nêu ở Điều 9 của Điều lệ này có nguyện vọng gia nhập Hiệp hội cần nộp hồ sơ xin gia nhập để Hiệp hội xem xét, quyết định.</w:t>
      </w:r>
    </w:p>
    <w:p w14:paraId="65312B3C" w14:textId="77777777" w:rsidR="00BD03C4" w:rsidRPr="00D54926" w:rsidRDefault="00BD03C4" w:rsidP="00710D64">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2. Hồ sơ kết nạp hội viên gồm:</w:t>
      </w:r>
    </w:p>
    <w:p w14:paraId="2A548A7E" w14:textId="77777777" w:rsidR="00BD03C4" w:rsidRPr="00D54926" w:rsidRDefault="00BD03C4" w:rsidP="00710D64">
      <w:pPr>
        <w:tabs>
          <w:tab w:val="left" w:pos="567"/>
          <w:tab w:val="num" w:pos="993"/>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a) Đơn xin gia nhập Hiệp hội (theo mẫu đơn do Hiệp hội quy định);</w:t>
      </w:r>
    </w:p>
    <w:p w14:paraId="0851DA9E" w14:textId="77777777" w:rsidR="00BD03C4" w:rsidRPr="00D54926" w:rsidRDefault="00BD03C4" w:rsidP="00710D64">
      <w:pPr>
        <w:tabs>
          <w:tab w:val="left" w:pos="567"/>
          <w:tab w:val="num" w:pos="851"/>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b) Bản sao Quyết định thành lập, Giấy Chứng nhận đăng ký kinh doanh hoặc Giấy Chứng nhận đầu tư của doanh nghiệ</w:t>
      </w:r>
      <w:r w:rsidR="00EC7BE7" w:rsidRPr="00D54926">
        <w:rPr>
          <w:rFonts w:ascii="Times New Roman" w:hAnsi="Times New Roman"/>
          <w:sz w:val="26"/>
          <w:szCs w:val="26"/>
          <w:lang w:val="vi-VN"/>
        </w:rPr>
        <w:t>p;</w:t>
      </w:r>
    </w:p>
    <w:p w14:paraId="473CA6E1" w14:textId="77777777" w:rsidR="00BD03C4" w:rsidRPr="00D54926" w:rsidRDefault="00BD03C4" w:rsidP="00710D64">
      <w:pPr>
        <w:tabs>
          <w:tab w:val="left" w:pos="567"/>
          <w:tab w:val="num" w:pos="851"/>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c) Các tài liệu chứng minh hoạt động liên quan lĩnh vực </w:t>
      </w:r>
      <w:r w:rsidR="00E150A8" w:rsidRPr="00D54926">
        <w:rPr>
          <w:rFonts w:ascii="Times New Roman" w:eastAsia="Times New Roman" w:hAnsi="Times New Roman"/>
          <w:color w:val="000000"/>
          <w:sz w:val="26"/>
          <w:szCs w:val="26"/>
          <w:lang w:val="vi-VN"/>
        </w:rPr>
        <w:t xml:space="preserve">sản xuất, kinh doanh, nghiên cứu, ứng dụng công nghệ, kỹ thuật mới về sản phẩm có nguồn gốc sinh học, tự nhiên, tái tạo thân thiện với môi trường </w:t>
      </w:r>
      <w:r w:rsidRPr="00D54926">
        <w:rPr>
          <w:rFonts w:ascii="Times New Roman" w:hAnsi="Times New Roman"/>
          <w:sz w:val="26"/>
          <w:szCs w:val="26"/>
          <w:lang w:val="vi-VN"/>
        </w:rPr>
        <w:t>của doanh nghiệp muốn gia nhập Hiệp hội</w:t>
      </w:r>
      <w:r w:rsidR="00EC7BE7" w:rsidRPr="00D54926">
        <w:rPr>
          <w:rFonts w:ascii="Times New Roman" w:hAnsi="Times New Roman"/>
          <w:sz w:val="26"/>
          <w:szCs w:val="26"/>
          <w:lang w:val="vi-VN"/>
        </w:rPr>
        <w:t>;</w:t>
      </w:r>
    </w:p>
    <w:p w14:paraId="7CDAEA83" w14:textId="77777777" w:rsidR="00BD03C4" w:rsidRPr="00D54926" w:rsidRDefault="00EC7BE7" w:rsidP="00710D64">
      <w:pPr>
        <w:tabs>
          <w:tab w:val="left" w:pos="567"/>
          <w:tab w:val="num" w:pos="709"/>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d) </w:t>
      </w:r>
      <w:r w:rsidR="00BD03C4" w:rsidRPr="00D54926">
        <w:rPr>
          <w:rFonts w:ascii="Times New Roman" w:hAnsi="Times New Roman"/>
          <w:sz w:val="26"/>
          <w:szCs w:val="26"/>
          <w:lang w:val="vi-VN"/>
        </w:rPr>
        <w:t xml:space="preserve">Hội viên danh dự có thể được Hiệp hội xem xét, công nhận trên cơ sở được ít nhất có </w:t>
      </w:r>
      <w:r w:rsidR="00076DE0" w:rsidRPr="00D54926">
        <w:rPr>
          <w:rFonts w:ascii="Times New Roman" w:hAnsi="Times New Roman"/>
          <w:sz w:val="26"/>
          <w:szCs w:val="26"/>
          <w:lang w:val="vi-VN"/>
        </w:rPr>
        <w:t>từ 0</w:t>
      </w:r>
      <w:r w:rsidR="00BD03C4" w:rsidRPr="00D54926">
        <w:rPr>
          <w:rFonts w:ascii="Times New Roman" w:hAnsi="Times New Roman"/>
          <w:sz w:val="26"/>
          <w:szCs w:val="26"/>
          <w:lang w:val="vi-VN"/>
        </w:rPr>
        <w:t>2</w:t>
      </w:r>
      <w:r w:rsidR="00076DE0" w:rsidRPr="00D54926">
        <w:rPr>
          <w:rFonts w:ascii="Times New Roman" w:hAnsi="Times New Roman"/>
          <w:sz w:val="26"/>
          <w:szCs w:val="26"/>
          <w:lang w:val="vi-VN"/>
        </w:rPr>
        <w:t xml:space="preserve"> (hai)</w:t>
      </w:r>
      <w:r w:rsidR="00BD03C4" w:rsidRPr="00D54926">
        <w:rPr>
          <w:rFonts w:ascii="Times New Roman" w:hAnsi="Times New Roman"/>
          <w:sz w:val="26"/>
          <w:szCs w:val="26"/>
          <w:lang w:val="vi-VN"/>
        </w:rPr>
        <w:t xml:space="preserve"> uỷ viên trong Ban Chấp hành Hiệp hội giới thiệu và đề cử.</w:t>
      </w:r>
    </w:p>
    <w:p w14:paraId="7563AF8E" w14:textId="77777777" w:rsidR="00BD03C4" w:rsidRPr="00D54926" w:rsidRDefault="00BD03C4" w:rsidP="00710D64">
      <w:pPr>
        <w:tabs>
          <w:tab w:val="num" w:pos="567"/>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3. </w:t>
      </w:r>
      <w:r w:rsidR="0004494E" w:rsidRPr="00D54926">
        <w:rPr>
          <w:rFonts w:ascii="Times New Roman" w:hAnsi="Times New Roman"/>
          <w:sz w:val="26"/>
          <w:szCs w:val="26"/>
          <w:lang w:val="vi-VN"/>
        </w:rPr>
        <w:t xml:space="preserve">Ban Chấp hành </w:t>
      </w:r>
      <w:r w:rsidRPr="00D54926">
        <w:rPr>
          <w:rFonts w:ascii="Times New Roman" w:hAnsi="Times New Roman"/>
          <w:sz w:val="26"/>
          <w:szCs w:val="26"/>
          <w:lang w:val="vi-VN"/>
        </w:rPr>
        <w:t xml:space="preserve">Hiệp hội quy định </w:t>
      </w:r>
      <w:r w:rsidR="00C61FA7" w:rsidRPr="00D54926">
        <w:rPr>
          <w:rFonts w:ascii="Times New Roman" w:hAnsi="Times New Roman"/>
          <w:sz w:val="26"/>
          <w:szCs w:val="26"/>
          <w:lang w:val="vi-VN"/>
        </w:rPr>
        <w:t xml:space="preserve">cụ thể </w:t>
      </w:r>
      <w:r w:rsidRPr="00D54926">
        <w:rPr>
          <w:rFonts w:ascii="Times New Roman" w:hAnsi="Times New Roman"/>
          <w:sz w:val="26"/>
          <w:szCs w:val="26"/>
          <w:lang w:val="vi-VN"/>
        </w:rPr>
        <w:t>hình thức, trình tự, thủ tục</w:t>
      </w:r>
      <w:r w:rsidR="0004494E" w:rsidRPr="00D54926">
        <w:rPr>
          <w:rFonts w:ascii="Times New Roman" w:hAnsi="Times New Roman"/>
          <w:sz w:val="26"/>
          <w:szCs w:val="26"/>
          <w:lang w:val="vi-VN"/>
        </w:rPr>
        <w:t>, thẩm quyền</w:t>
      </w:r>
      <w:r w:rsidRPr="00D54926">
        <w:rPr>
          <w:rFonts w:ascii="Times New Roman" w:hAnsi="Times New Roman"/>
          <w:sz w:val="26"/>
          <w:szCs w:val="26"/>
          <w:lang w:val="vi-VN"/>
        </w:rPr>
        <w:t xml:space="preserve"> và các hồ sơ, biểu mẫu liên quan đến việc xem xét, quyết định kết nạp hội viên.</w:t>
      </w:r>
    </w:p>
    <w:p w14:paraId="0C52C01E" w14:textId="77777777" w:rsidR="00BD03C4" w:rsidRPr="00D54926" w:rsidRDefault="00BD03C4" w:rsidP="00710D64">
      <w:pPr>
        <w:shd w:val="clear" w:color="auto" w:fill="FFFFFF"/>
        <w:spacing w:before="120" w:after="120" w:line="240" w:lineRule="auto"/>
        <w:ind w:firstLine="709"/>
        <w:jc w:val="both"/>
        <w:outlineLvl w:val="1"/>
        <w:rPr>
          <w:rFonts w:ascii="Times New Roman" w:eastAsia="Times New Roman" w:hAnsi="Times New Roman"/>
          <w:b/>
          <w:color w:val="000000"/>
          <w:sz w:val="26"/>
          <w:szCs w:val="26"/>
          <w:lang w:val="vi-VN"/>
        </w:rPr>
      </w:pPr>
      <w:r w:rsidRPr="00D54926">
        <w:rPr>
          <w:rFonts w:ascii="Times New Roman" w:eastAsia="Times New Roman" w:hAnsi="Times New Roman"/>
          <w:b/>
          <w:color w:val="000000"/>
          <w:sz w:val="26"/>
          <w:szCs w:val="26"/>
          <w:lang w:val="vi-VN"/>
        </w:rPr>
        <w:t>Điều 13. Chấm dứt tư cách hội viên</w:t>
      </w:r>
    </w:p>
    <w:p w14:paraId="5DA0F72B" w14:textId="77777777" w:rsidR="00BD03C4" w:rsidRPr="00D54926" w:rsidRDefault="00BD03C4" w:rsidP="00710D64">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1. Tư cách hội viên đương nhiên bị chấm dứt trong các trường hợp sau đây:</w:t>
      </w:r>
    </w:p>
    <w:p w14:paraId="03371646" w14:textId="77777777" w:rsidR="00BD03C4" w:rsidRPr="00D54926" w:rsidRDefault="00BD03C4" w:rsidP="00710D64">
      <w:pPr>
        <w:tabs>
          <w:tab w:val="left" w:pos="851"/>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a)</w:t>
      </w:r>
      <w:r w:rsidR="003E6014" w:rsidRPr="00D54926">
        <w:rPr>
          <w:rFonts w:ascii="Times New Roman" w:hAnsi="Times New Roman"/>
          <w:sz w:val="26"/>
          <w:szCs w:val="26"/>
          <w:lang w:val="vi-VN"/>
        </w:rPr>
        <w:t xml:space="preserve"> </w:t>
      </w:r>
      <w:r w:rsidRPr="00D54926">
        <w:rPr>
          <w:rFonts w:ascii="Times New Roman" w:hAnsi="Times New Roman"/>
          <w:sz w:val="26"/>
          <w:szCs w:val="26"/>
          <w:lang w:val="vi-VN"/>
        </w:rPr>
        <w:t>Hiệp hội tự nguyện chấm dứt hoạt động;</w:t>
      </w:r>
    </w:p>
    <w:p w14:paraId="735E3340" w14:textId="77777777" w:rsidR="00BD03C4" w:rsidRPr="00D54926" w:rsidRDefault="00BD03C4" w:rsidP="00710D64">
      <w:pPr>
        <w:tabs>
          <w:tab w:val="left" w:pos="851"/>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b) Hiệp hội bị giải thể theo quyết định của cơ quan nhà nước có thẩm quyền;</w:t>
      </w:r>
    </w:p>
    <w:p w14:paraId="7FE10473" w14:textId="77777777" w:rsidR="00BD03C4" w:rsidRPr="00D54926" w:rsidRDefault="00BD03C4" w:rsidP="00710D64">
      <w:pPr>
        <w:tabs>
          <w:tab w:val="left" w:pos="851"/>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c) Hội viên bị Toà án tuyên bố phá sản hoặc bị cơ quan nhà nước có thẩm quyền quyết định giải thể theo quy định của pháp luật;</w:t>
      </w:r>
    </w:p>
    <w:p w14:paraId="7674BDC3" w14:textId="77777777" w:rsidR="00BD03C4" w:rsidRPr="00D54926" w:rsidRDefault="00BD03C4" w:rsidP="00710D64">
      <w:pPr>
        <w:tabs>
          <w:tab w:val="left" w:pos="851"/>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d) Hội viên tự nguyện xin rút khỏi Hiệp hội.  </w:t>
      </w:r>
    </w:p>
    <w:p w14:paraId="77A0EA22" w14:textId="77777777" w:rsidR="00BD03C4" w:rsidRPr="00D54926" w:rsidRDefault="00BD03C4" w:rsidP="00710D64">
      <w:pPr>
        <w:tabs>
          <w:tab w:val="left" w:pos="851"/>
          <w:tab w:val="left" w:pos="1134"/>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2. Tư cách hội viên sẽ bị chấm dứt theo quyết định của Ban Chấp hành Hiệp hội với sự nhất trí bằng văn bản của 2/3 (hai phần ba) tổng số hội viên chính thức trở lên khi hội viên đó thực hiện một trong các hành vi sau đây:</w:t>
      </w:r>
    </w:p>
    <w:p w14:paraId="734303C6" w14:textId="77777777" w:rsidR="00BD03C4" w:rsidRPr="00D54926" w:rsidRDefault="00BD03C4" w:rsidP="00710D64">
      <w:pPr>
        <w:tabs>
          <w:tab w:val="left" w:pos="851"/>
          <w:tab w:val="left" w:pos="1134"/>
        </w:tabs>
        <w:spacing w:before="120" w:after="120" w:line="240" w:lineRule="auto"/>
        <w:ind w:firstLine="709"/>
        <w:jc w:val="both"/>
        <w:rPr>
          <w:rFonts w:ascii="Times New Roman" w:hAnsi="Times New Roman"/>
          <w:color w:val="000000"/>
          <w:sz w:val="26"/>
          <w:szCs w:val="26"/>
          <w:lang w:val="vi-VN"/>
        </w:rPr>
      </w:pPr>
      <w:r w:rsidRPr="00D54926">
        <w:rPr>
          <w:rFonts w:ascii="Times New Roman" w:hAnsi="Times New Roman"/>
          <w:sz w:val="26"/>
          <w:szCs w:val="26"/>
          <w:lang w:val="vi-VN"/>
        </w:rPr>
        <w:t>a</w:t>
      </w:r>
      <w:r w:rsidRPr="00D54926">
        <w:rPr>
          <w:rFonts w:ascii="Times New Roman" w:hAnsi="Times New Roman"/>
          <w:color w:val="000000"/>
          <w:sz w:val="26"/>
          <w:szCs w:val="26"/>
          <w:lang w:val="vi-VN"/>
        </w:rPr>
        <w:t>) Vi phạm Điều lệ, các quy định, các nghị quyết của Đại hội và quyết định của Hiệp hội, gây tổn hại tới uy tín, danh dự, tài sản và tài chính của Hiệp hội;</w:t>
      </w:r>
    </w:p>
    <w:p w14:paraId="6CF4B2A5" w14:textId="77777777" w:rsidR="00BD03C4" w:rsidRPr="00D54926" w:rsidRDefault="00BD03C4" w:rsidP="00710D64">
      <w:pPr>
        <w:tabs>
          <w:tab w:val="left" w:pos="851"/>
        </w:tabs>
        <w:spacing w:before="120" w:after="120" w:line="240" w:lineRule="auto"/>
        <w:ind w:firstLine="709"/>
        <w:jc w:val="both"/>
        <w:rPr>
          <w:rFonts w:ascii="Times New Roman" w:hAnsi="Times New Roman"/>
          <w:color w:val="0000FF"/>
          <w:sz w:val="26"/>
          <w:szCs w:val="26"/>
          <w:lang w:val="vi-VN"/>
        </w:rPr>
      </w:pPr>
      <w:r w:rsidRPr="00D54926">
        <w:rPr>
          <w:rFonts w:ascii="Times New Roman" w:hAnsi="Times New Roman"/>
          <w:color w:val="000000"/>
          <w:sz w:val="26"/>
          <w:szCs w:val="26"/>
          <w:lang w:val="vi-VN"/>
        </w:rPr>
        <w:t>b)</w:t>
      </w:r>
      <w:r w:rsidR="003E6014" w:rsidRPr="00D54926">
        <w:rPr>
          <w:rFonts w:ascii="Times New Roman" w:hAnsi="Times New Roman"/>
          <w:color w:val="000000"/>
          <w:sz w:val="26"/>
          <w:szCs w:val="26"/>
          <w:lang w:val="vi-VN"/>
        </w:rPr>
        <w:t xml:space="preserve"> </w:t>
      </w:r>
      <w:r w:rsidRPr="00D54926">
        <w:rPr>
          <w:rFonts w:ascii="Times New Roman" w:hAnsi="Times New Roman"/>
          <w:color w:val="000000"/>
          <w:sz w:val="26"/>
          <w:szCs w:val="26"/>
          <w:lang w:val="vi-VN"/>
        </w:rPr>
        <w:t>Hoạt động trái với quy định của pháp luật Việt Nam, bị truy tố trách nhiệm hình sự hoặc vi phạm nghiêm trọng các quy tắc</w:t>
      </w:r>
      <w:r w:rsidR="007C69AE" w:rsidRPr="00D54926">
        <w:rPr>
          <w:rFonts w:ascii="Times New Roman" w:hAnsi="Times New Roman"/>
          <w:color w:val="000000"/>
          <w:sz w:val="26"/>
          <w:szCs w:val="26"/>
          <w:lang w:val="vi-VN"/>
        </w:rPr>
        <w:t>, pháp luật</w:t>
      </w:r>
      <w:r w:rsidRPr="00D54926">
        <w:rPr>
          <w:rFonts w:ascii="Times New Roman" w:hAnsi="Times New Roman"/>
          <w:color w:val="000000"/>
          <w:sz w:val="26"/>
          <w:szCs w:val="26"/>
          <w:lang w:val="vi-VN"/>
        </w:rPr>
        <w:t xml:space="preserve"> trong lĩnh vực </w:t>
      </w:r>
      <w:r w:rsidR="00E150A8" w:rsidRPr="00D54926">
        <w:rPr>
          <w:rFonts w:ascii="Times New Roman" w:eastAsia="Times New Roman" w:hAnsi="Times New Roman"/>
          <w:color w:val="000000"/>
          <w:sz w:val="26"/>
          <w:szCs w:val="26"/>
          <w:lang w:val="vi-VN"/>
        </w:rPr>
        <w:t>sản xuất, kinh doanh, nghiên cứu, ứng dụng công nghệ, kỹ thuật mới về sản phẩm thân thiện với môi trường Việt Nam</w:t>
      </w:r>
      <w:r w:rsidRPr="00D54926">
        <w:rPr>
          <w:rFonts w:ascii="Times New Roman" w:hAnsi="Times New Roman"/>
          <w:sz w:val="26"/>
          <w:szCs w:val="26"/>
          <w:lang w:val="vi-VN"/>
        </w:rPr>
        <w:t>;</w:t>
      </w:r>
      <w:r w:rsidRPr="00D54926">
        <w:rPr>
          <w:rFonts w:ascii="Times New Roman" w:hAnsi="Times New Roman"/>
          <w:color w:val="0000FF"/>
          <w:sz w:val="26"/>
          <w:szCs w:val="26"/>
          <w:lang w:val="vi-VN"/>
        </w:rPr>
        <w:t xml:space="preserve"> </w:t>
      </w:r>
    </w:p>
    <w:p w14:paraId="02765D8E" w14:textId="77777777" w:rsidR="00BD03C4" w:rsidRPr="00D54926" w:rsidRDefault="00BD03C4" w:rsidP="00710D64">
      <w:pPr>
        <w:tabs>
          <w:tab w:val="left" w:pos="851"/>
        </w:tabs>
        <w:spacing w:before="120" w:after="120" w:line="240" w:lineRule="auto"/>
        <w:ind w:firstLine="709"/>
        <w:jc w:val="both"/>
        <w:rPr>
          <w:rFonts w:ascii="Times New Roman" w:hAnsi="Times New Roman"/>
          <w:color w:val="000000"/>
          <w:sz w:val="26"/>
          <w:szCs w:val="26"/>
          <w:lang w:val="vi-VN"/>
        </w:rPr>
      </w:pPr>
      <w:r w:rsidRPr="00D54926">
        <w:rPr>
          <w:rFonts w:ascii="Times New Roman" w:hAnsi="Times New Roman"/>
          <w:color w:val="000000"/>
          <w:sz w:val="26"/>
          <w:szCs w:val="26"/>
          <w:lang w:val="vi-VN"/>
        </w:rPr>
        <w:lastRenderedPageBreak/>
        <w:t xml:space="preserve">c) Không thực hiện đầy đủ các nghĩa vụ của hội viên, không đóng hội phí từ 01 </w:t>
      </w:r>
      <w:r w:rsidR="0049559D" w:rsidRPr="00D54926">
        <w:rPr>
          <w:rFonts w:ascii="Times New Roman" w:hAnsi="Times New Roman"/>
          <w:color w:val="000000"/>
          <w:sz w:val="26"/>
          <w:szCs w:val="26"/>
          <w:lang w:val="vi-VN"/>
        </w:rPr>
        <w:t xml:space="preserve">(một) </w:t>
      </w:r>
      <w:r w:rsidRPr="00D54926">
        <w:rPr>
          <w:rFonts w:ascii="Times New Roman" w:hAnsi="Times New Roman"/>
          <w:color w:val="000000"/>
          <w:sz w:val="26"/>
          <w:szCs w:val="26"/>
          <w:lang w:val="vi-VN"/>
        </w:rPr>
        <w:t>năm trở lên.</w:t>
      </w:r>
    </w:p>
    <w:p w14:paraId="11EFBC92" w14:textId="77777777" w:rsidR="00BD03C4" w:rsidRPr="00D54926" w:rsidRDefault="00BD03C4" w:rsidP="00710D64">
      <w:pPr>
        <w:tabs>
          <w:tab w:val="left" w:pos="851"/>
          <w:tab w:val="left" w:pos="1276"/>
        </w:tabs>
        <w:spacing w:before="120" w:after="120" w:line="240" w:lineRule="auto"/>
        <w:ind w:firstLine="709"/>
        <w:jc w:val="both"/>
        <w:rPr>
          <w:rFonts w:ascii="Times New Roman" w:hAnsi="Times New Roman"/>
          <w:color w:val="000000"/>
          <w:sz w:val="26"/>
          <w:szCs w:val="26"/>
          <w:lang w:val="vi-VN"/>
        </w:rPr>
      </w:pPr>
      <w:r w:rsidRPr="00D54926">
        <w:rPr>
          <w:rFonts w:ascii="Times New Roman" w:hAnsi="Times New Roman"/>
          <w:color w:val="000000"/>
          <w:sz w:val="26"/>
          <w:szCs w:val="26"/>
          <w:lang w:val="vi-VN"/>
        </w:rPr>
        <w:t>3. Hội viên bị chấm dứt tư cách phải hoàn thành các nghĩa vụ tài chính và các nghĩa vụ khác phát sinh trước thời điểm bị chấm dứt tư cách hội viên và phải trả lại thẻ hội viên trước khi ra khỏi Hiệp hội.</w:t>
      </w:r>
    </w:p>
    <w:p w14:paraId="3521F86C" w14:textId="77777777" w:rsidR="00BD03C4" w:rsidRPr="00D54926" w:rsidRDefault="00BD03C4" w:rsidP="00710D64">
      <w:pPr>
        <w:tabs>
          <w:tab w:val="left" w:pos="851"/>
          <w:tab w:val="left" w:pos="1276"/>
        </w:tabs>
        <w:spacing w:before="120" w:after="120" w:line="240" w:lineRule="auto"/>
        <w:ind w:firstLine="709"/>
        <w:jc w:val="both"/>
        <w:rPr>
          <w:rFonts w:ascii="Times New Roman" w:hAnsi="Times New Roman"/>
          <w:sz w:val="26"/>
          <w:szCs w:val="26"/>
          <w:lang w:val="vi-VN"/>
        </w:rPr>
      </w:pPr>
      <w:r w:rsidRPr="00D54926">
        <w:rPr>
          <w:rFonts w:ascii="Times New Roman" w:hAnsi="Times New Roman"/>
          <w:color w:val="000000"/>
          <w:sz w:val="26"/>
          <w:szCs w:val="26"/>
          <w:lang w:val="vi-VN"/>
        </w:rPr>
        <w:t>4. Ban Chấp hành Hiệp hội quy định</w:t>
      </w:r>
      <w:r w:rsidRPr="00D54926">
        <w:rPr>
          <w:rFonts w:ascii="Times New Roman" w:hAnsi="Times New Roman"/>
          <w:color w:val="FF0000"/>
          <w:sz w:val="26"/>
          <w:szCs w:val="26"/>
          <w:lang w:val="vi-VN"/>
        </w:rPr>
        <w:t xml:space="preserve"> </w:t>
      </w:r>
      <w:r w:rsidRPr="00D54926">
        <w:rPr>
          <w:rFonts w:ascii="Times New Roman" w:hAnsi="Times New Roman"/>
          <w:sz w:val="26"/>
          <w:szCs w:val="26"/>
          <w:lang w:val="vi-VN"/>
        </w:rPr>
        <w:t xml:space="preserve">cụ thể trình tự, thủ tục, thẩm quyền thực hiện việc chấm dứt tư cách và xoá tên hội viên của Hiệp hội. </w:t>
      </w:r>
    </w:p>
    <w:p w14:paraId="13DBB3F0" w14:textId="77777777" w:rsidR="00BD03C4" w:rsidRPr="00D54926" w:rsidRDefault="00BD03C4" w:rsidP="00710D64">
      <w:pPr>
        <w:shd w:val="clear" w:color="auto" w:fill="FFFFFF"/>
        <w:spacing w:before="240" w:after="0" w:line="240" w:lineRule="auto"/>
        <w:ind w:firstLine="567"/>
        <w:jc w:val="center"/>
        <w:outlineLvl w:val="0"/>
        <w:rPr>
          <w:rFonts w:ascii="Times New Roman" w:eastAsia="Times New Roman" w:hAnsi="Times New Roman"/>
          <w:color w:val="000000"/>
          <w:sz w:val="26"/>
          <w:szCs w:val="26"/>
          <w:lang w:val="vi-VN"/>
        </w:rPr>
      </w:pPr>
      <w:r w:rsidRPr="00D54926">
        <w:rPr>
          <w:rFonts w:ascii="Times New Roman" w:eastAsia="Times New Roman" w:hAnsi="Times New Roman"/>
          <w:b/>
          <w:bCs/>
          <w:color w:val="000000"/>
          <w:sz w:val="26"/>
          <w:szCs w:val="26"/>
          <w:lang w:val="vi-VN"/>
        </w:rPr>
        <w:t>Chương IV</w:t>
      </w:r>
    </w:p>
    <w:p w14:paraId="6E92AB5E" w14:textId="77777777" w:rsidR="00BD03C4" w:rsidRPr="00D54926" w:rsidRDefault="00BD03C4" w:rsidP="00E6244A">
      <w:pPr>
        <w:shd w:val="clear" w:color="auto" w:fill="FFFFFF"/>
        <w:spacing w:after="0" w:line="240" w:lineRule="auto"/>
        <w:ind w:firstLine="567"/>
        <w:jc w:val="center"/>
        <w:outlineLvl w:val="0"/>
        <w:rPr>
          <w:rFonts w:ascii="Times New Roman" w:eastAsia="Times New Roman" w:hAnsi="Times New Roman"/>
          <w:color w:val="000000"/>
          <w:sz w:val="26"/>
          <w:szCs w:val="26"/>
          <w:lang w:val="vi-VN"/>
        </w:rPr>
      </w:pPr>
      <w:r w:rsidRPr="00D54926">
        <w:rPr>
          <w:rFonts w:ascii="Times New Roman" w:eastAsia="Times New Roman" w:hAnsi="Times New Roman"/>
          <w:b/>
          <w:bCs/>
          <w:color w:val="000000"/>
          <w:sz w:val="26"/>
          <w:szCs w:val="26"/>
          <w:lang w:val="vi-VN"/>
        </w:rPr>
        <w:t>TỔ CHỨC CỦA HIỆP HỘI</w:t>
      </w:r>
    </w:p>
    <w:p w14:paraId="0BC5234C" w14:textId="5DBC100A" w:rsidR="00BD03C4" w:rsidRPr="00570FA8" w:rsidRDefault="00BD03C4" w:rsidP="00710D64">
      <w:pPr>
        <w:shd w:val="clear" w:color="auto" w:fill="FFFFFF"/>
        <w:spacing w:before="240" w:after="120" w:line="240" w:lineRule="auto"/>
        <w:ind w:firstLine="709"/>
        <w:jc w:val="both"/>
        <w:outlineLvl w:val="1"/>
        <w:rPr>
          <w:rFonts w:ascii="Times New Roman" w:eastAsia="Times New Roman" w:hAnsi="Times New Roman"/>
          <w:sz w:val="26"/>
          <w:szCs w:val="26"/>
          <w:lang w:val="vi-VN"/>
        </w:rPr>
      </w:pPr>
      <w:r w:rsidRPr="00D54926">
        <w:rPr>
          <w:rFonts w:ascii="Times New Roman" w:eastAsia="Times New Roman" w:hAnsi="Times New Roman"/>
          <w:b/>
          <w:bCs/>
          <w:color w:val="000000"/>
          <w:sz w:val="26"/>
          <w:szCs w:val="26"/>
          <w:lang w:val="vi-VN"/>
        </w:rPr>
        <w:t xml:space="preserve">Điều 14. </w:t>
      </w:r>
      <w:r w:rsidR="000E1C88" w:rsidRPr="00570FA8">
        <w:rPr>
          <w:rFonts w:ascii="Times New Roman" w:eastAsia="Times New Roman" w:hAnsi="Times New Roman"/>
          <w:b/>
          <w:bCs/>
          <w:sz w:val="26"/>
          <w:szCs w:val="26"/>
        </w:rPr>
        <w:t>T</w:t>
      </w:r>
      <w:r w:rsidRPr="00570FA8">
        <w:rPr>
          <w:rFonts w:ascii="Times New Roman" w:eastAsia="Times New Roman" w:hAnsi="Times New Roman"/>
          <w:b/>
          <w:bCs/>
          <w:sz w:val="26"/>
          <w:szCs w:val="26"/>
          <w:lang w:val="vi-VN"/>
        </w:rPr>
        <w:t>ổ chức của Hiệp hội</w:t>
      </w:r>
    </w:p>
    <w:p w14:paraId="2A652DC7" w14:textId="0BA93E65" w:rsidR="00BF4AAA" w:rsidRPr="00570FA8" w:rsidRDefault="00BF4AAA" w:rsidP="00710D64">
      <w:pPr>
        <w:shd w:val="clear" w:color="auto" w:fill="FFFFFF"/>
        <w:spacing w:before="120" w:after="120" w:line="240" w:lineRule="auto"/>
        <w:ind w:firstLine="709"/>
        <w:jc w:val="both"/>
        <w:rPr>
          <w:rFonts w:ascii="Times New Roman" w:eastAsia="Times New Roman" w:hAnsi="Times New Roman"/>
          <w:sz w:val="26"/>
          <w:szCs w:val="26"/>
        </w:rPr>
      </w:pPr>
      <w:r w:rsidRPr="00570FA8">
        <w:rPr>
          <w:rFonts w:ascii="Times New Roman" w:eastAsia="Times New Roman" w:hAnsi="Times New Roman"/>
          <w:sz w:val="26"/>
          <w:szCs w:val="26"/>
        </w:rPr>
        <w:t>1. Hiệp hội được thành lập ở Trung ương và địa phương, trong đó:</w:t>
      </w:r>
    </w:p>
    <w:p w14:paraId="76CB6CA6" w14:textId="23052E17" w:rsidR="0069104D" w:rsidRPr="00570FA8" w:rsidRDefault="00F736F9" w:rsidP="00710D64">
      <w:pPr>
        <w:shd w:val="clear" w:color="auto" w:fill="FFFFFF"/>
        <w:spacing w:before="120" w:after="120" w:line="240" w:lineRule="auto"/>
        <w:ind w:firstLine="709"/>
        <w:jc w:val="both"/>
        <w:rPr>
          <w:rFonts w:ascii="Times New Roman" w:eastAsia="Times New Roman" w:hAnsi="Times New Roman"/>
          <w:sz w:val="26"/>
          <w:szCs w:val="26"/>
        </w:rPr>
      </w:pPr>
      <w:r w:rsidRPr="00570FA8">
        <w:rPr>
          <w:rFonts w:ascii="Times New Roman" w:eastAsia="Times New Roman" w:hAnsi="Times New Roman"/>
          <w:sz w:val="26"/>
          <w:szCs w:val="26"/>
        </w:rPr>
        <w:t>a) Ở Trung ương: Hiệp hội Nhà sản xuất các sản phẩm thân thiện môi trường Việt Nam.</w:t>
      </w:r>
    </w:p>
    <w:p w14:paraId="18C5F6CF" w14:textId="3F00EFF5" w:rsidR="00F736F9" w:rsidRPr="00570FA8" w:rsidRDefault="00F736F9" w:rsidP="00D72899">
      <w:pPr>
        <w:shd w:val="clear" w:color="auto" w:fill="FFFFFF"/>
        <w:spacing w:before="120" w:after="120" w:line="240" w:lineRule="auto"/>
        <w:ind w:firstLine="709"/>
        <w:jc w:val="both"/>
        <w:rPr>
          <w:rFonts w:ascii="Times New Roman" w:eastAsia="Times New Roman" w:hAnsi="Times New Roman"/>
          <w:sz w:val="26"/>
          <w:szCs w:val="26"/>
        </w:rPr>
      </w:pPr>
      <w:r w:rsidRPr="00570FA8">
        <w:rPr>
          <w:rFonts w:ascii="Times New Roman" w:eastAsia="Times New Roman" w:hAnsi="Times New Roman"/>
          <w:sz w:val="26"/>
          <w:szCs w:val="26"/>
        </w:rPr>
        <w:t xml:space="preserve">b) </w:t>
      </w:r>
      <w:r w:rsidR="00FD6A5B" w:rsidRPr="00570FA8">
        <w:rPr>
          <w:rFonts w:ascii="Times New Roman" w:eastAsia="Times New Roman" w:hAnsi="Times New Roman"/>
          <w:sz w:val="26"/>
          <w:szCs w:val="26"/>
        </w:rPr>
        <w:t>Ở địa phương:</w:t>
      </w:r>
      <w:r w:rsidR="00D72899" w:rsidRPr="00570FA8">
        <w:rPr>
          <w:rFonts w:ascii="Times New Roman" w:eastAsia="Times New Roman" w:hAnsi="Times New Roman"/>
          <w:sz w:val="26"/>
          <w:szCs w:val="26"/>
        </w:rPr>
        <w:t xml:space="preserve"> Hiệp hội Nhà sản xuất các sản phẩm thân thiện môi trường tỉnh, thành phố trực thuộc trung ương.</w:t>
      </w:r>
    </w:p>
    <w:p w14:paraId="413F2BD8" w14:textId="67C30B10" w:rsidR="00FD6A5B" w:rsidRPr="00570FA8" w:rsidRDefault="00D72899" w:rsidP="00710D64">
      <w:pPr>
        <w:shd w:val="clear" w:color="auto" w:fill="FFFFFF"/>
        <w:spacing w:before="120" w:after="120" w:line="240" w:lineRule="auto"/>
        <w:ind w:firstLine="709"/>
        <w:jc w:val="both"/>
        <w:rPr>
          <w:rFonts w:ascii="Times New Roman" w:eastAsia="Times New Roman" w:hAnsi="Times New Roman"/>
          <w:sz w:val="26"/>
          <w:szCs w:val="26"/>
        </w:rPr>
      </w:pPr>
      <w:r w:rsidRPr="00570FA8">
        <w:rPr>
          <w:rFonts w:ascii="Times New Roman" w:eastAsia="Times New Roman" w:hAnsi="Times New Roman"/>
          <w:sz w:val="26"/>
          <w:szCs w:val="26"/>
        </w:rPr>
        <w:t>c) Chi hội là tổ chức cơ sở của Hội, bao gồm chi hội trực thuộc Trung ương và Hiệp hội tỉnh, thành phố.</w:t>
      </w:r>
    </w:p>
    <w:p w14:paraId="39FFB98C" w14:textId="178660E1" w:rsidR="00BF4AAA" w:rsidRPr="00570FA8" w:rsidRDefault="00BF4AAA" w:rsidP="00710D64">
      <w:pPr>
        <w:shd w:val="clear" w:color="auto" w:fill="FFFFFF"/>
        <w:spacing w:before="120" w:after="120" w:line="240" w:lineRule="auto"/>
        <w:ind w:firstLine="709"/>
        <w:jc w:val="both"/>
        <w:rPr>
          <w:rFonts w:ascii="Times New Roman" w:eastAsia="Times New Roman" w:hAnsi="Times New Roman"/>
          <w:sz w:val="26"/>
          <w:szCs w:val="26"/>
        </w:rPr>
      </w:pPr>
      <w:r w:rsidRPr="00570FA8">
        <w:rPr>
          <w:rFonts w:ascii="Times New Roman" w:eastAsia="Times New Roman" w:hAnsi="Times New Roman"/>
          <w:sz w:val="26"/>
          <w:szCs w:val="26"/>
        </w:rPr>
        <w:t>2. Tổ chức của Hiệp hội ở Trung ương gồm:</w:t>
      </w:r>
    </w:p>
    <w:p w14:paraId="24E7CEB0" w14:textId="1BD474E4" w:rsidR="00BD03C4" w:rsidRPr="00570FA8" w:rsidRDefault="00BF4AAA" w:rsidP="00710D64">
      <w:pPr>
        <w:shd w:val="clear" w:color="auto" w:fill="FFFFFF"/>
        <w:spacing w:before="120" w:after="120" w:line="240" w:lineRule="auto"/>
        <w:ind w:firstLine="709"/>
        <w:jc w:val="both"/>
        <w:rPr>
          <w:rFonts w:ascii="Times New Roman" w:eastAsia="Times New Roman" w:hAnsi="Times New Roman"/>
          <w:sz w:val="26"/>
          <w:szCs w:val="26"/>
          <w:lang w:val="vi-VN"/>
        </w:rPr>
      </w:pPr>
      <w:r w:rsidRPr="00570FA8">
        <w:rPr>
          <w:rFonts w:ascii="Times New Roman" w:eastAsia="Times New Roman" w:hAnsi="Times New Roman"/>
          <w:sz w:val="26"/>
          <w:szCs w:val="26"/>
        </w:rPr>
        <w:t>a)</w:t>
      </w:r>
      <w:r w:rsidR="00BD03C4" w:rsidRPr="00570FA8">
        <w:rPr>
          <w:rFonts w:ascii="Times New Roman" w:eastAsia="Times New Roman" w:hAnsi="Times New Roman"/>
          <w:sz w:val="26"/>
          <w:szCs w:val="26"/>
          <w:lang w:val="vi-VN"/>
        </w:rPr>
        <w:t xml:space="preserve"> Đại hội</w:t>
      </w:r>
      <w:r w:rsidR="00D030E5" w:rsidRPr="00570FA8">
        <w:rPr>
          <w:rFonts w:ascii="Times New Roman" w:eastAsia="Times New Roman" w:hAnsi="Times New Roman"/>
          <w:sz w:val="26"/>
          <w:szCs w:val="26"/>
        </w:rPr>
        <w:t xml:space="preserve"> Đại biểu toàn quốc</w:t>
      </w:r>
      <w:r w:rsidR="00E5045D" w:rsidRPr="00570FA8">
        <w:rPr>
          <w:rFonts w:ascii="Times New Roman" w:eastAsia="Times New Roman" w:hAnsi="Times New Roman"/>
          <w:sz w:val="26"/>
          <w:szCs w:val="26"/>
          <w:lang w:val="vi-VN"/>
        </w:rPr>
        <w:t>.</w:t>
      </w:r>
    </w:p>
    <w:p w14:paraId="6BF0F2A1" w14:textId="28392610" w:rsidR="00BD03C4" w:rsidRPr="00570FA8" w:rsidRDefault="00BF4AAA" w:rsidP="00710D64">
      <w:pPr>
        <w:shd w:val="clear" w:color="auto" w:fill="FFFFFF"/>
        <w:spacing w:before="120" w:after="120" w:line="240" w:lineRule="auto"/>
        <w:ind w:firstLine="709"/>
        <w:jc w:val="both"/>
        <w:rPr>
          <w:rFonts w:ascii="Times New Roman" w:eastAsia="Times New Roman" w:hAnsi="Times New Roman"/>
          <w:sz w:val="26"/>
          <w:szCs w:val="26"/>
          <w:lang w:val="vi-VN"/>
        </w:rPr>
      </w:pPr>
      <w:r w:rsidRPr="00570FA8">
        <w:rPr>
          <w:rFonts w:ascii="Times New Roman" w:eastAsia="Times New Roman" w:hAnsi="Times New Roman"/>
          <w:sz w:val="26"/>
          <w:szCs w:val="26"/>
        </w:rPr>
        <w:t>b)</w:t>
      </w:r>
      <w:r w:rsidR="00BD03C4" w:rsidRPr="00570FA8">
        <w:rPr>
          <w:rFonts w:ascii="Times New Roman" w:eastAsia="Times New Roman" w:hAnsi="Times New Roman"/>
          <w:sz w:val="26"/>
          <w:szCs w:val="26"/>
          <w:lang w:val="vi-VN"/>
        </w:rPr>
        <w:t xml:space="preserve"> Ban Chấp hành </w:t>
      </w:r>
      <w:r w:rsidR="00800926" w:rsidRPr="00570FA8">
        <w:rPr>
          <w:rFonts w:ascii="Times New Roman" w:eastAsia="Times New Roman" w:hAnsi="Times New Roman"/>
          <w:sz w:val="26"/>
          <w:szCs w:val="26"/>
        </w:rPr>
        <w:t xml:space="preserve">Trung ương </w:t>
      </w:r>
      <w:r w:rsidR="00BD03C4" w:rsidRPr="00570FA8">
        <w:rPr>
          <w:rFonts w:ascii="Times New Roman" w:eastAsia="Times New Roman" w:hAnsi="Times New Roman"/>
          <w:sz w:val="26"/>
          <w:szCs w:val="26"/>
          <w:lang w:val="vi-VN"/>
        </w:rPr>
        <w:t>Hiệp hội</w:t>
      </w:r>
      <w:r w:rsidR="004D12A4" w:rsidRPr="00570FA8">
        <w:rPr>
          <w:rFonts w:ascii="Times New Roman" w:eastAsia="Times New Roman" w:hAnsi="Times New Roman"/>
          <w:sz w:val="26"/>
          <w:szCs w:val="26"/>
          <w:lang w:val="vi-VN"/>
        </w:rPr>
        <w:t>.</w:t>
      </w:r>
    </w:p>
    <w:p w14:paraId="1598E947" w14:textId="214699FC" w:rsidR="00BD03C4" w:rsidRPr="00570FA8" w:rsidRDefault="00BF4AAA" w:rsidP="00547739">
      <w:pPr>
        <w:shd w:val="clear" w:color="auto" w:fill="FFFFFF"/>
        <w:spacing w:before="120" w:after="120" w:line="240" w:lineRule="auto"/>
        <w:ind w:firstLine="709"/>
        <w:jc w:val="both"/>
        <w:rPr>
          <w:rFonts w:ascii="Times New Roman" w:eastAsia="Times New Roman" w:hAnsi="Times New Roman"/>
          <w:sz w:val="26"/>
          <w:szCs w:val="26"/>
        </w:rPr>
      </w:pPr>
      <w:r w:rsidRPr="00570FA8">
        <w:rPr>
          <w:rFonts w:ascii="Times New Roman" w:eastAsia="Times New Roman" w:hAnsi="Times New Roman"/>
          <w:sz w:val="26"/>
          <w:szCs w:val="26"/>
        </w:rPr>
        <w:t>c)</w:t>
      </w:r>
      <w:r w:rsidR="00BD03C4" w:rsidRPr="00570FA8">
        <w:rPr>
          <w:rFonts w:ascii="Times New Roman" w:eastAsia="Times New Roman" w:hAnsi="Times New Roman"/>
          <w:sz w:val="26"/>
          <w:szCs w:val="26"/>
          <w:lang w:val="vi-VN"/>
        </w:rPr>
        <w:t xml:space="preserve"> </w:t>
      </w:r>
      <w:r w:rsidR="00547739" w:rsidRPr="00570FA8">
        <w:rPr>
          <w:rFonts w:ascii="Times New Roman" w:eastAsia="Times New Roman" w:hAnsi="Times New Roman"/>
          <w:sz w:val="26"/>
          <w:szCs w:val="26"/>
        </w:rPr>
        <w:t>Ban Thường vụ Hiệp hội và Thường trực Ban Thường vụ Hiệp hội.</w:t>
      </w:r>
    </w:p>
    <w:p w14:paraId="2639F3BB" w14:textId="1E0AD33D" w:rsidR="00BD03C4" w:rsidRPr="00570FA8" w:rsidRDefault="00107C1A" w:rsidP="00710D64">
      <w:pPr>
        <w:shd w:val="clear" w:color="auto" w:fill="FFFFFF"/>
        <w:spacing w:before="120" w:after="120" w:line="240" w:lineRule="auto"/>
        <w:ind w:firstLine="709"/>
        <w:jc w:val="both"/>
        <w:rPr>
          <w:rFonts w:ascii="Times New Roman" w:eastAsia="Times New Roman" w:hAnsi="Times New Roman"/>
          <w:sz w:val="26"/>
          <w:szCs w:val="26"/>
        </w:rPr>
      </w:pPr>
      <w:r w:rsidRPr="00570FA8">
        <w:rPr>
          <w:rFonts w:ascii="Times New Roman" w:eastAsia="Times New Roman" w:hAnsi="Times New Roman"/>
          <w:sz w:val="26"/>
          <w:szCs w:val="26"/>
        </w:rPr>
        <w:t>d)</w:t>
      </w:r>
      <w:r w:rsidR="004D12A4" w:rsidRPr="00570FA8">
        <w:rPr>
          <w:rFonts w:ascii="Times New Roman" w:eastAsia="Times New Roman" w:hAnsi="Times New Roman"/>
          <w:sz w:val="26"/>
          <w:szCs w:val="26"/>
        </w:rPr>
        <w:t xml:space="preserve"> </w:t>
      </w:r>
      <w:r w:rsidR="00547739" w:rsidRPr="00570FA8">
        <w:rPr>
          <w:rFonts w:ascii="Times New Roman" w:eastAsia="Times New Roman" w:hAnsi="Times New Roman"/>
          <w:sz w:val="26"/>
          <w:szCs w:val="26"/>
          <w:lang w:val="vi-VN"/>
        </w:rPr>
        <w:t>Ban Kiểm tra</w:t>
      </w:r>
      <w:r w:rsidR="00547739" w:rsidRPr="00570FA8">
        <w:rPr>
          <w:rFonts w:ascii="Times New Roman" w:eastAsia="Times New Roman" w:hAnsi="Times New Roman"/>
          <w:sz w:val="26"/>
          <w:szCs w:val="26"/>
        </w:rPr>
        <w:t xml:space="preserve"> Hiệp h</w:t>
      </w:r>
      <w:r w:rsidR="00547739" w:rsidRPr="00570FA8">
        <w:rPr>
          <w:rFonts w:ascii="Times New Roman" w:eastAsia="Times New Roman" w:hAnsi="Times New Roman"/>
          <w:sz w:val="26"/>
          <w:szCs w:val="26"/>
          <w:lang w:val="vi-VN"/>
        </w:rPr>
        <w:t>ội</w:t>
      </w:r>
      <w:r w:rsidR="00547739" w:rsidRPr="00570FA8">
        <w:rPr>
          <w:rFonts w:ascii="Times New Roman" w:eastAsia="Times New Roman" w:hAnsi="Times New Roman"/>
          <w:sz w:val="26"/>
          <w:szCs w:val="26"/>
        </w:rPr>
        <w:t>.</w:t>
      </w:r>
    </w:p>
    <w:p w14:paraId="1848037C" w14:textId="0D0E14E2" w:rsidR="00BD03C4" w:rsidRPr="00570FA8" w:rsidRDefault="00107C1A" w:rsidP="00710D64">
      <w:pPr>
        <w:shd w:val="clear" w:color="auto" w:fill="FFFFFF"/>
        <w:spacing w:before="120" w:after="120" w:line="240" w:lineRule="auto"/>
        <w:ind w:firstLine="709"/>
        <w:jc w:val="both"/>
        <w:rPr>
          <w:rFonts w:ascii="Times New Roman" w:eastAsia="Times New Roman" w:hAnsi="Times New Roman"/>
          <w:sz w:val="26"/>
          <w:szCs w:val="26"/>
        </w:rPr>
      </w:pPr>
      <w:r w:rsidRPr="00570FA8">
        <w:rPr>
          <w:rFonts w:ascii="Times New Roman" w:eastAsia="Times New Roman" w:hAnsi="Times New Roman"/>
          <w:sz w:val="26"/>
          <w:szCs w:val="26"/>
        </w:rPr>
        <w:t>đ)</w:t>
      </w:r>
      <w:r w:rsidR="004D12A4" w:rsidRPr="00570FA8">
        <w:rPr>
          <w:rFonts w:ascii="Times New Roman" w:eastAsia="Times New Roman" w:hAnsi="Times New Roman"/>
          <w:sz w:val="26"/>
          <w:szCs w:val="26"/>
          <w:lang w:val="vi-VN"/>
        </w:rPr>
        <w:t xml:space="preserve"> Văn phòng Hiệp hội</w:t>
      </w:r>
      <w:r w:rsidR="000747E7" w:rsidRPr="00570FA8">
        <w:rPr>
          <w:rFonts w:ascii="Times New Roman" w:eastAsia="Times New Roman" w:hAnsi="Times New Roman"/>
          <w:sz w:val="26"/>
          <w:szCs w:val="26"/>
        </w:rPr>
        <w:t>, các B</w:t>
      </w:r>
      <w:r w:rsidR="000747E7" w:rsidRPr="00570FA8">
        <w:rPr>
          <w:rFonts w:ascii="Times New Roman" w:eastAsia="Times New Roman" w:hAnsi="Times New Roman"/>
          <w:sz w:val="26"/>
          <w:szCs w:val="26"/>
          <w:lang w:val="vi-VN"/>
        </w:rPr>
        <w:t>an chuyên môn</w:t>
      </w:r>
      <w:r w:rsidR="004D12A4" w:rsidRPr="00570FA8">
        <w:rPr>
          <w:rFonts w:ascii="Times New Roman" w:eastAsia="Times New Roman" w:hAnsi="Times New Roman"/>
          <w:sz w:val="26"/>
          <w:szCs w:val="26"/>
        </w:rPr>
        <w:t>.</w:t>
      </w:r>
    </w:p>
    <w:p w14:paraId="1DBA6884" w14:textId="0FA35BFE" w:rsidR="00BD03C4" w:rsidRPr="00570FA8" w:rsidRDefault="00107C1A" w:rsidP="00710D64">
      <w:pPr>
        <w:shd w:val="clear" w:color="auto" w:fill="FFFFFF"/>
        <w:spacing w:before="120" w:after="120" w:line="240" w:lineRule="auto"/>
        <w:ind w:firstLine="709"/>
        <w:jc w:val="both"/>
        <w:rPr>
          <w:rFonts w:ascii="Times New Roman" w:eastAsia="Times New Roman" w:hAnsi="Times New Roman"/>
          <w:sz w:val="26"/>
          <w:szCs w:val="26"/>
          <w:lang w:val="vi-VN"/>
        </w:rPr>
      </w:pPr>
      <w:r w:rsidRPr="00570FA8">
        <w:rPr>
          <w:rFonts w:ascii="Times New Roman" w:eastAsia="Times New Roman" w:hAnsi="Times New Roman"/>
          <w:sz w:val="26"/>
          <w:szCs w:val="26"/>
        </w:rPr>
        <w:t>e)</w:t>
      </w:r>
      <w:r w:rsidR="00BD03C4" w:rsidRPr="00570FA8">
        <w:rPr>
          <w:rFonts w:ascii="Times New Roman" w:eastAsia="Times New Roman" w:hAnsi="Times New Roman"/>
          <w:sz w:val="26"/>
          <w:szCs w:val="26"/>
          <w:lang w:val="vi-VN"/>
        </w:rPr>
        <w:t xml:space="preserve"> Các tổ chức</w:t>
      </w:r>
      <w:r w:rsidR="00BF4AAA" w:rsidRPr="00570FA8">
        <w:rPr>
          <w:rFonts w:ascii="Times New Roman" w:eastAsia="Times New Roman" w:hAnsi="Times New Roman"/>
          <w:sz w:val="26"/>
          <w:szCs w:val="26"/>
        </w:rPr>
        <w:t>, đơn vị</w:t>
      </w:r>
      <w:r w:rsidR="00BD03C4" w:rsidRPr="00570FA8">
        <w:rPr>
          <w:rFonts w:ascii="Times New Roman" w:eastAsia="Times New Roman" w:hAnsi="Times New Roman"/>
          <w:sz w:val="26"/>
          <w:szCs w:val="26"/>
          <w:lang w:val="vi-VN"/>
        </w:rPr>
        <w:t xml:space="preserve"> trực thuộc Hiệp hội (nếu có).</w:t>
      </w:r>
    </w:p>
    <w:p w14:paraId="134859D6" w14:textId="2FABE34F" w:rsidR="00BD03C4" w:rsidRPr="00D54926" w:rsidRDefault="00BD03C4" w:rsidP="00710D64">
      <w:pPr>
        <w:shd w:val="clear" w:color="auto" w:fill="FFFFFF"/>
        <w:spacing w:before="120" w:after="120" w:line="240" w:lineRule="auto"/>
        <w:ind w:firstLine="709"/>
        <w:jc w:val="both"/>
        <w:outlineLvl w:val="1"/>
        <w:rPr>
          <w:rFonts w:ascii="Times New Roman" w:eastAsia="Times New Roman" w:hAnsi="Times New Roman"/>
          <w:color w:val="000000"/>
          <w:sz w:val="26"/>
          <w:szCs w:val="26"/>
          <w:lang w:val="vi-VN"/>
        </w:rPr>
      </w:pPr>
      <w:r w:rsidRPr="00D54926">
        <w:rPr>
          <w:rFonts w:ascii="Times New Roman" w:eastAsia="Times New Roman" w:hAnsi="Times New Roman"/>
          <w:b/>
          <w:bCs/>
          <w:color w:val="000000"/>
          <w:sz w:val="26"/>
          <w:szCs w:val="26"/>
          <w:lang w:val="vi-VN"/>
        </w:rPr>
        <w:t xml:space="preserve">Điều 15. Đại hội </w:t>
      </w:r>
      <w:r w:rsidR="001209C8">
        <w:rPr>
          <w:rFonts w:ascii="Times New Roman" w:eastAsia="Times New Roman" w:hAnsi="Times New Roman"/>
          <w:b/>
          <w:bCs/>
          <w:color w:val="000000"/>
          <w:sz w:val="26"/>
          <w:szCs w:val="26"/>
        </w:rPr>
        <w:t>Đ</w:t>
      </w:r>
      <w:r w:rsidR="001114EE" w:rsidRPr="00D54926">
        <w:rPr>
          <w:rFonts w:ascii="Times New Roman" w:eastAsia="Times New Roman" w:hAnsi="Times New Roman"/>
          <w:b/>
          <w:bCs/>
          <w:color w:val="000000"/>
          <w:sz w:val="26"/>
          <w:szCs w:val="26"/>
          <w:lang w:val="vi-VN"/>
        </w:rPr>
        <w:t>ại biểu toàn quốc</w:t>
      </w:r>
      <w:r w:rsidR="009E34B4" w:rsidRPr="00D54926">
        <w:rPr>
          <w:rFonts w:ascii="Times New Roman" w:eastAsia="Times New Roman" w:hAnsi="Times New Roman"/>
          <w:b/>
          <w:bCs/>
          <w:color w:val="000000"/>
          <w:sz w:val="26"/>
          <w:szCs w:val="26"/>
          <w:lang w:val="vi-VN"/>
        </w:rPr>
        <w:t xml:space="preserve"> và Đại hội bất thường</w:t>
      </w:r>
    </w:p>
    <w:p w14:paraId="59AB1DF7" w14:textId="67340FB6" w:rsidR="00BD03C4" w:rsidRPr="00D54926" w:rsidRDefault="00BD03C4" w:rsidP="00710D64">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1. Đại hội </w:t>
      </w:r>
      <w:r w:rsidR="005C045D">
        <w:rPr>
          <w:rFonts w:ascii="Times New Roman" w:hAnsi="Times New Roman"/>
          <w:sz w:val="26"/>
          <w:szCs w:val="26"/>
        </w:rPr>
        <w:t>Đ</w:t>
      </w:r>
      <w:r w:rsidRPr="00D54926">
        <w:rPr>
          <w:rFonts w:ascii="Times New Roman" w:hAnsi="Times New Roman"/>
          <w:sz w:val="26"/>
          <w:szCs w:val="26"/>
          <w:lang w:val="vi-VN"/>
        </w:rPr>
        <w:t xml:space="preserve">ại biểu toàn quốc Hiệp hội Nhà </w:t>
      </w:r>
      <w:r w:rsidR="00780A6B" w:rsidRPr="00D54926">
        <w:rPr>
          <w:rFonts w:ascii="Times New Roman" w:hAnsi="Times New Roman"/>
          <w:sz w:val="26"/>
          <w:szCs w:val="26"/>
          <w:lang w:val="vi-VN"/>
        </w:rPr>
        <w:t xml:space="preserve">sản xuất sản phẩm thân thiện môi trường </w:t>
      </w:r>
      <w:r w:rsidRPr="00D54926">
        <w:rPr>
          <w:rFonts w:ascii="Times New Roman" w:hAnsi="Times New Roman"/>
          <w:sz w:val="26"/>
          <w:szCs w:val="26"/>
          <w:lang w:val="vi-VN"/>
        </w:rPr>
        <w:t xml:space="preserve">Việt Nam (sau đây gọi chung là Đại hội) là cơ quan lãnh đạo cao nhất của Hiệp hội, nhiệm kỳ </w:t>
      </w:r>
      <w:r w:rsidR="009E34B4" w:rsidRPr="00570FA8">
        <w:rPr>
          <w:rFonts w:ascii="Times New Roman" w:hAnsi="Times New Roman"/>
          <w:sz w:val="26"/>
          <w:szCs w:val="26"/>
          <w:lang w:val="vi-VN"/>
        </w:rPr>
        <w:t>0</w:t>
      </w:r>
      <w:r w:rsidR="00C31398" w:rsidRPr="00570FA8">
        <w:rPr>
          <w:rFonts w:ascii="Times New Roman" w:hAnsi="Times New Roman"/>
          <w:sz w:val="26"/>
          <w:szCs w:val="26"/>
        </w:rPr>
        <w:t>5</w:t>
      </w:r>
      <w:r w:rsidRPr="00570FA8">
        <w:rPr>
          <w:rFonts w:ascii="Times New Roman" w:hAnsi="Times New Roman"/>
          <w:sz w:val="26"/>
          <w:szCs w:val="26"/>
          <w:lang w:val="vi-VN"/>
        </w:rPr>
        <w:t xml:space="preserve"> (</w:t>
      </w:r>
      <w:r w:rsidR="00C31398" w:rsidRPr="00570FA8">
        <w:rPr>
          <w:rFonts w:ascii="Times New Roman" w:hAnsi="Times New Roman"/>
          <w:sz w:val="26"/>
          <w:szCs w:val="26"/>
        </w:rPr>
        <w:t>năm</w:t>
      </w:r>
      <w:r w:rsidRPr="00570FA8">
        <w:rPr>
          <w:rFonts w:ascii="Times New Roman" w:hAnsi="Times New Roman"/>
          <w:sz w:val="26"/>
          <w:szCs w:val="26"/>
          <w:lang w:val="vi-VN"/>
        </w:rPr>
        <w:t xml:space="preserve">) </w:t>
      </w:r>
      <w:r w:rsidRPr="00D54926">
        <w:rPr>
          <w:rFonts w:ascii="Times New Roman" w:hAnsi="Times New Roman"/>
          <w:sz w:val="26"/>
          <w:szCs w:val="26"/>
          <w:lang w:val="vi-VN"/>
        </w:rPr>
        <w:t xml:space="preserve">năm một lần do Ban Chấp hành Hiệp hội triệu tập. Thành phần, số lượng </w:t>
      </w:r>
      <w:r w:rsidR="004A167F">
        <w:rPr>
          <w:rFonts w:ascii="Times New Roman" w:hAnsi="Times New Roman"/>
          <w:sz w:val="26"/>
          <w:szCs w:val="26"/>
        </w:rPr>
        <w:t>Đ</w:t>
      </w:r>
      <w:r w:rsidRPr="00D54926">
        <w:rPr>
          <w:rFonts w:ascii="Times New Roman" w:hAnsi="Times New Roman"/>
          <w:sz w:val="26"/>
          <w:szCs w:val="26"/>
          <w:lang w:val="vi-VN"/>
        </w:rPr>
        <w:t>ại biểu tham dự Đại hội do Ban Chấp hành Hiệp hội quyết định.</w:t>
      </w:r>
    </w:p>
    <w:p w14:paraId="14A9618D" w14:textId="77777777" w:rsidR="00BD03C4" w:rsidRPr="00D54926" w:rsidRDefault="00BD03C4" w:rsidP="00710D64">
      <w:pPr>
        <w:tabs>
          <w:tab w:val="left" w:pos="0"/>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2. Đại hội bất thường được Ban Chấp hành Hiệp hội triệu tập khi có ít nhất 2/3 (hai phần ba) tổng số uỷ viên trong Ban Chấp hành hoặc có ít nhất </w:t>
      </w:r>
      <w:r w:rsidR="0057696C" w:rsidRPr="00D54926">
        <w:rPr>
          <w:rFonts w:ascii="Times New Roman" w:hAnsi="Times New Roman"/>
          <w:sz w:val="26"/>
          <w:szCs w:val="26"/>
          <w:lang w:val="vi-VN"/>
        </w:rPr>
        <w:t xml:space="preserve">trên </w:t>
      </w:r>
      <w:r w:rsidRPr="00D54926">
        <w:rPr>
          <w:rFonts w:ascii="Times New Roman" w:hAnsi="Times New Roman"/>
          <w:sz w:val="26"/>
          <w:szCs w:val="26"/>
          <w:lang w:val="vi-VN"/>
        </w:rPr>
        <w:t>1/2 (một phần hai) tổng số hội viên chính thức đề nghị. Nội dung của Đại hội bất thường do Ban Chấp hành Hiệp hội quyết định.</w:t>
      </w:r>
    </w:p>
    <w:p w14:paraId="41102960" w14:textId="77777777" w:rsidR="00BD03C4" w:rsidRPr="00D54926" w:rsidRDefault="00BD03C4" w:rsidP="00710D64">
      <w:pPr>
        <w:tabs>
          <w:tab w:val="left" w:pos="0"/>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3. Đại hội có nhiệm vụ: </w:t>
      </w:r>
    </w:p>
    <w:p w14:paraId="241028D6" w14:textId="77777777" w:rsidR="00BD03C4" w:rsidRPr="00D54926" w:rsidRDefault="00BD03C4" w:rsidP="00710D64">
      <w:pPr>
        <w:tabs>
          <w:tab w:val="left" w:pos="0"/>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a) Xem xét, thảo luận và thông qua Báo cáo tổng kết hoạt động, </w:t>
      </w:r>
      <w:r w:rsidR="00DF41D4" w:rsidRPr="00D54926">
        <w:rPr>
          <w:rFonts w:ascii="Times New Roman" w:hAnsi="Times New Roman"/>
          <w:sz w:val="26"/>
          <w:szCs w:val="26"/>
          <w:lang w:val="vi-VN"/>
        </w:rPr>
        <w:t>b</w:t>
      </w:r>
      <w:r w:rsidRPr="00D54926">
        <w:rPr>
          <w:rFonts w:ascii="Times New Roman" w:hAnsi="Times New Roman"/>
          <w:sz w:val="26"/>
          <w:szCs w:val="26"/>
          <w:lang w:val="vi-VN"/>
        </w:rPr>
        <w:t>áo cáo tài chính của Hiệp hội nhiệm kỳ trước và thông qua các chương trình, kế hoạch hoạt động cho nhiệm kỳ tiếp theo;</w:t>
      </w:r>
    </w:p>
    <w:p w14:paraId="1AFB4EDE" w14:textId="77777777" w:rsidR="00BD03C4" w:rsidRPr="00D54926" w:rsidRDefault="00BD03C4" w:rsidP="00710D64">
      <w:pPr>
        <w:tabs>
          <w:tab w:val="left" w:pos="1170"/>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lastRenderedPageBreak/>
        <w:t>b) Thảo luận và thông qua việc sửa đổi, bổ sung Điều lệ Hiệp hội (nếu có);</w:t>
      </w:r>
    </w:p>
    <w:p w14:paraId="360D6C2C" w14:textId="77777777" w:rsidR="00BD03C4" w:rsidRPr="00D54926" w:rsidRDefault="00BD03C4" w:rsidP="00710D64">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c) Quyết định số lượng thành viên Ban Chấp hành, bầu Ban Chấp hành và Ban Kiểm tra Hiệp hội;</w:t>
      </w:r>
    </w:p>
    <w:p w14:paraId="3BFB9F70" w14:textId="77777777" w:rsidR="00BD03C4" w:rsidRPr="00D54926" w:rsidRDefault="00BD03C4" w:rsidP="00710D64">
      <w:pPr>
        <w:tabs>
          <w:tab w:val="left" w:pos="851"/>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d) Quyết định khen thưởng đối với hội viên của Hiệp hội;</w:t>
      </w:r>
    </w:p>
    <w:p w14:paraId="3F206228" w14:textId="77777777" w:rsidR="00BD03C4" w:rsidRPr="00D54926" w:rsidRDefault="00BD03C4" w:rsidP="00710D64">
      <w:pPr>
        <w:tabs>
          <w:tab w:val="left" w:pos="1170"/>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đ) Thảo luận và thông qua quyết định về chia, tách, sáp nhập, hợp nhất hoặc giải thể Hiệp hội (nếu có);</w:t>
      </w:r>
    </w:p>
    <w:p w14:paraId="58626389" w14:textId="77777777" w:rsidR="00BD03C4" w:rsidRPr="00D54926" w:rsidRDefault="00BD03C4" w:rsidP="00710D64">
      <w:pPr>
        <w:tabs>
          <w:tab w:val="left" w:pos="851"/>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e)</w:t>
      </w:r>
      <w:r w:rsidR="00B51623" w:rsidRPr="00D54926">
        <w:rPr>
          <w:rFonts w:ascii="Times New Roman" w:hAnsi="Times New Roman"/>
          <w:sz w:val="26"/>
          <w:szCs w:val="26"/>
          <w:lang w:val="vi-VN"/>
        </w:rPr>
        <w:t xml:space="preserve"> </w:t>
      </w:r>
      <w:r w:rsidRPr="00D54926">
        <w:rPr>
          <w:rFonts w:ascii="Times New Roman" w:hAnsi="Times New Roman"/>
          <w:sz w:val="26"/>
          <w:szCs w:val="26"/>
          <w:lang w:val="vi-VN"/>
        </w:rPr>
        <w:t xml:space="preserve">Thông qua quyết định gia nhập các tổ chức nghề nghiệp có liên quan đến lĩnh vực hoạt động của Hiệp hội (nếu có); </w:t>
      </w:r>
    </w:p>
    <w:p w14:paraId="519151CA" w14:textId="77777777" w:rsidR="00BD03C4" w:rsidRPr="00D54926" w:rsidRDefault="00BD03C4" w:rsidP="00710D64">
      <w:pPr>
        <w:tabs>
          <w:tab w:val="left" w:pos="993"/>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g) Thảo luận các vấn đề về </w:t>
      </w:r>
      <w:r w:rsidR="00E150A8" w:rsidRPr="00D54926">
        <w:rPr>
          <w:rFonts w:ascii="Times New Roman" w:hAnsi="Times New Roman"/>
          <w:sz w:val="26"/>
          <w:szCs w:val="26"/>
          <w:lang w:val="vi-VN"/>
        </w:rPr>
        <w:t>sản xuất sản phẩm thân thiện với môi trường</w:t>
      </w:r>
      <w:r w:rsidRPr="00D54926">
        <w:rPr>
          <w:rFonts w:ascii="Times New Roman" w:hAnsi="Times New Roman"/>
          <w:sz w:val="26"/>
          <w:szCs w:val="26"/>
          <w:lang w:val="vi-VN"/>
        </w:rPr>
        <w:t>, các quy định của pháp luật có liên quan mà hội viên quan tâm;</w:t>
      </w:r>
    </w:p>
    <w:p w14:paraId="4EFB961D" w14:textId="77777777" w:rsidR="00BD03C4" w:rsidRPr="00D54926" w:rsidRDefault="00BD03C4" w:rsidP="00710D64">
      <w:pPr>
        <w:tabs>
          <w:tab w:val="left" w:pos="1170"/>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h) Quyết định các vấn đề khác thuộc liên quan đến tôn chỉ, mục đích, nhiệm vụ và quyền hạn của Hiệp hội;</w:t>
      </w:r>
    </w:p>
    <w:p w14:paraId="24BAA74F" w14:textId="77777777" w:rsidR="00BD03C4" w:rsidRPr="00D54926" w:rsidRDefault="00BD03C4" w:rsidP="00710D64">
      <w:pPr>
        <w:tabs>
          <w:tab w:val="left" w:pos="1170"/>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i) Thông qua </w:t>
      </w:r>
      <w:r w:rsidR="001F706C" w:rsidRPr="00D54926">
        <w:rPr>
          <w:rFonts w:ascii="Times New Roman" w:hAnsi="Times New Roman"/>
          <w:sz w:val="26"/>
          <w:szCs w:val="26"/>
        </w:rPr>
        <w:t>n</w:t>
      </w:r>
      <w:r w:rsidRPr="00D54926">
        <w:rPr>
          <w:rFonts w:ascii="Times New Roman" w:hAnsi="Times New Roman"/>
          <w:sz w:val="26"/>
          <w:szCs w:val="26"/>
          <w:lang w:val="vi-VN"/>
        </w:rPr>
        <w:t>ghị quyết Đại hội.</w:t>
      </w:r>
    </w:p>
    <w:p w14:paraId="27B15432" w14:textId="77777777" w:rsidR="00BD03C4" w:rsidRPr="00454701" w:rsidRDefault="00BD03C4" w:rsidP="00710D64">
      <w:pPr>
        <w:autoSpaceDE w:val="0"/>
        <w:autoSpaceDN w:val="0"/>
        <w:adjustRightInd w:val="0"/>
        <w:spacing w:before="120" w:after="120" w:line="240" w:lineRule="auto"/>
        <w:ind w:firstLine="709"/>
        <w:jc w:val="both"/>
        <w:rPr>
          <w:rFonts w:ascii="Times New Roman" w:hAnsi="Times New Roman"/>
          <w:bCs/>
          <w:sz w:val="26"/>
          <w:szCs w:val="26"/>
          <w:lang w:val="vi-VN"/>
        </w:rPr>
      </w:pPr>
      <w:r w:rsidRPr="00454701">
        <w:rPr>
          <w:rFonts w:ascii="Times New Roman" w:hAnsi="Times New Roman"/>
          <w:bCs/>
          <w:sz w:val="26"/>
          <w:szCs w:val="26"/>
          <w:lang w:val="vi-VN"/>
        </w:rPr>
        <w:t xml:space="preserve">4. Nguyên tắc biểu quyết tại Đại hội: </w:t>
      </w:r>
    </w:p>
    <w:p w14:paraId="58F7DB7A" w14:textId="77777777" w:rsidR="00BD03C4" w:rsidRPr="00454701" w:rsidRDefault="00BD03C4" w:rsidP="00710D64">
      <w:pPr>
        <w:tabs>
          <w:tab w:val="left" w:pos="1170"/>
        </w:tabs>
        <w:spacing w:before="120" w:after="120" w:line="240" w:lineRule="auto"/>
        <w:ind w:firstLine="709"/>
        <w:jc w:val="both"/>
        <w:rPr>
          <w:rFonts w:ascii="Times New Roman" w:hAnsi="Times New Roman"/>
          <w:sz w:val="26"/>
          <w:szCs w:val="26"/>
          <w:lang w:val="vi-VN"/>
        </w:rPr>
      </w:pPr>
      <w:r w:rsidRPr="00454701">
        <w:rPr>
          <w:rFonts w:ascii="Times New Roman" w:hAnsi="Times New Roman"/>
          <w:sz w:val="26"/>
          <w:szCs w:val="26"/>
          <w:lang w:val="vi-VN"/>
        </w:rPr>
        <w:t>a) Việc lựa chọn hình thức biểu quyết giơ tay hoặc bỏ phiếu kín tại Đại hội do Đại hội quyết định;</w:t>
      </w:r>
    </w:p>
    <w:p w14:paraId="37ABC4F1" w14:textId="77777777" w:rsidR="00BD03C4" w:rsidRPr="00D54926" w:rsidRDefault="00BD03C4" w:rsidP="00710D64">
      <w:pPr>
        <w:autoSpaceDE w:val="0"/>
        <w:autoSpaceDN w:val="0"/>
        <w:adjustRightInd w:val="0"/>
        <w:spacing w:before="120" w:after="120" w:line="240" w:lineRule="auto"/>
        <w:ind w:firstLine="709"/>
        <w:jc w:val="both"/>
        <w:rPr>
          <w:rFonts w:ascii="Times New Roman" w:hAnsi="Times New Roman"/>
          <w:sz w:val="26"/>
          <w:szCs w:val="26"/>
          <w:lang w:val="vi-VN"/>
        </w:rPr>
      </w:pPr>
      <w:r w:rsidRPr="00454701">
        <w:rPr>
          <w:rFonts w:ascii="Times New Roman" w:hAnsi="Times New Roman"/>
          <w:sz w:val="26"/>
          <w:szCs w:val="26"/>
          <w:lang w:val="vi-VN"/>
        </w:rPr>
        <w:t>b) Các nghị quyết của Đại hội được biểu quyết thông qua khi được quá 1/2 (một phần hai) tổng số đại biểu chính thức có mặt tán thành. Riêng trường hợp sửa đổi, bổ sung Điều lệ hoặc giải thể Hiệp hội thì phải được sự nhất trí của ít nhất 2/3 (hai phần ba) tổng số đại biểu chính thức có mặt tại Đại hội tán thành.</w:t>
      </w:r>
    </w:p>
    <w:p w14:paraId="53AF216C" w14:textId="2B2A1A3F" w:rsidR="001B36EA" w:rsidRPr="00D54926" w:rsidRDefault="00BD03C4" w:rsidP="00710D64">
      <w:pPr>
        <w:shd w:val="clear" w:color="auto" w:fill="FFFFFF"/>
        <w:spacing w:before="120" w:after="120" w:line="240" w:lineRule="auto"/>
        <w:ind w:firstLine="709"/>
        <w:jc w:val="both"/>
        <w:outlineLvl w:val="1"/>
        <w:rPr>
          <w:rFonts w:ascii="Times New Roman" w:eastAsia="Times New Roman" w:hAnsi="Times New Roman"/>
          <w:b/>
          <w:sz w:val="26"/>
          <w:szCs w:val="26"/>
          <w:lang w:val="vi-VN"/>
        </w:rPr>
      </w:pPr>
      <w:r w:rsidRPr="00D54926">
        <w:rPr>
          <w:rFonts w:ascii="Times New Roman" w:eastAsia="Times New Roman" w:hAnsi="Times New Roman"/>
          <w:b/>
          <w:bCs/>
          <w:sz w:val="26"/>
          <w:szCs w:val="26"/>
          <w:lang w:val="vi-VN"/>
        </w:rPr>
        <w:t xml:space="preserve">Điều 16. Ban Chấp hành </w:t>
      </w:r>
      <w:r w:rsidR="00BB10CB" w:rsidRPr="00570FA8">
        <w:rPr>
          <w:rFonts w:ascii="Times New Roman" w:eastAsia="Times New Roman" w:hAnsi="Times New Roman"/>
          <w:b/>
          <w:bCs/>
          <w:sz w:val="26"/>
          <w:szCs w:val="26"/>
        </w:rPr>
        <w:t xml:space="preserve">Trung ương </w:t>
      </w:r>
      <w:r w:rsidRPr="00D54926">
        <w:rPr>
          <w:rFonts w:ascii="Times New Roman" w:eastAsia="Times New Roman" w:hAnsi="Times New Roman"/>
          <w:b/>
          <w:sz w:val="26"/>
          <w:szCs w:val="26"/>
          <w:lang w:val="vi-VN"/>
        </w:rPr>
        <w:t>Hiệp hội</w:t>
      </w:r>
    </w:p>
    <w:p w14:paraId="00A21E34" w14:textId="0FE21E79" w:rsidR="00BD03C4" w:rsidRPr="00D54926" w:rsidRDefault="00BD03C4" w:rsidP="00710D64">
      <w:pPr>
        <w:shd w:val="clear" w:color="auto" w:fill="FFFFFF"/>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1. Ban Chấp hành </w:t>
      </w:r>
      <w:r w:rsidR="00570FA8">
        <w:rPr>
          <w:rFonts w:ascii="Times New Roman" w:hAnsi="Times New Roman"/>
          <w:sz w:val="26"/>
          <w:szCs w:val="26"/>
        </w:rPr>
        <w:t xml:space="preserve">Trung ương </w:t>
      </w:r>
      <w:r w:rsidRPr="00D54926">
        <w:rPr>
          <w:rFonts w:ascii="Times New Roman" w:hAnsi="Times New Roman"/>
          <w:sz w:val="26"/>
          <w:szCs w:val="26"/>
          <w:lang w:val="vi-VN"/>
        </w:rPr>
        <w:t xml:space="preserve">Hiệp hội do Đại hội bầu ra, là cơ quan lãnh đạo mọi hoạt động của Hiệp hội giữa hai kỳ Đại hội. Nhiệm kỳ của Ban Chấp hành theo nhiệm kỳ Đại hội của Hiệp hội. </w:t>
      </w:r>
    </w:p>
    <w:p w14:paraId="666D6EEE" w14:textId="3CEF567F" w:rsidR="00BD03C4" w:rsidRPr="00D54926" w:rsidRDefault="00BD03C4" w:rsidP="00710D64">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2. Số lượng uỷ viên Ban Chấp hành</w:t>
      </w:r>
      <w:r w:rsidR="00570FA8" w:rsidRPr="00570FA8">
        <w:rPr>
          <w:rFonts w:ascii="Times New Roman" w:hAnsi="Times New Roman"/>
          <w:sz w:val="26"/>
          <w:szCs w:val="26"/>
        </w:rPr>
        <w:t xml:space="preserve"> </w:t>
      </w:r>
      <w:r w:rsidR="00570FA8">
        <w:rPr>
          <w:rFonts w:ascii="Times New Roman" w:hAnsi="Times New Roman"/>
          <w:sz w:val="26"/>
          <w:szCs w:val="26"/>
        </w:rPr>
        <w:t>Trung ương</w:t>
      </w:r>
      <w:r w:rsidRPr="00D54926">
        <w:rPr>
          <w:rFonts w:ascii="Times New Roman" w:hAnsi="Times New Roman"/>
          <w:sz w:val="26"/>
          <w:szCs w:val="26"/>
          <w:lang w:val="vi-VN"/>
        </w:rPr>
        <w:t xml:space="preserve"> </w:t>
      </w:r>
      <w:r w:rsidRPr="00D54926">
        <w:rPr>
          <w:rFonts w:ascii="Times New Roman" w:hAnsi="Times New Roman"/>
          <w:sz w:val="26"/>
          <w:szCs w:val="26"/>
          <w:lang w:val="vi-VN"/>
        </w:rPr>
        <w:t xml:space="preserve">Hiệp hội do Đại hội quyết định và bầu trực tiếp từ các hội viên chính thức của Hiệp hội. </w:t>
      </w:r>
    </w:p>
    <w:p w14:paraId="0F458997" w14:textId="6ADFAD56" w:rsidR="00BD03C4" w:rsidRPr="00D54926" w:rsidRDefault="00BD03C4" w:rsidP="00710D64">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3. Ban Chấp hành </w:t>
      </w:r>
      <w:r w:rsidR="00570FA8">
        <w:rPr>
          <w:rFonts w:ascii="Times New Roman" w:hAnsi="Times New Roman"/>
          <w:sz w:val="26"/>
          <w:szCs w:val="26"/>
        </w:rPr>
        <w:t xml:space="preserve">Trung ương </w:t>
      </w:r>
      <w:r w:rsidRPr="00D54926">
        <w:rPr>
          <w:rFonts w:ascii="Times New Roman" w:hAnsi="Times New Roman"/>
          <w:sz w:val="26"/>
          <w:szCs w:val="26"/>
          <w:lang w:val="vi-VN"/>
        </w:rPr>
        <w:t xml:space="preserve">Hiệp hội họp định kỳ 6 (sáu) tháng </w:t>
      </w:r>
      <w:r w:rsidR="0008309C" w:rsidRPr="00D54926">
        <w:rPr>
          <w:rFonts w:ascii="Times New Roman" w:hAnsi="Times New Roman"/>
          <w:sz w:val="26"/>
          <w:szCs w:val="26"/>
          <w:lang w:val="vi-VN"/>
        </w:rPr>
        <w:t>0</w:t>
      </w:r>
      <w:r w:rsidRPr="00D54926">
        <w:rPr>
          <w:rFonts w:ascii="Times New Roman" w:hAnsi="Times New Roman"/>
          <w:sz w:val="26"/>
          <w:szCs w:val="26"/>
          <w:lang w:val="vi-VN"/>
        </w:rPr>
        <w:t xml:space="preserve">1 (một) lần. Trường hợp cần thiết, Chủ tịch Hiệp hội có thể triệu tập hội nghị Ban Chấp hành </w:t>
      </w:r>
      <w:r w:rsidR="00570FA8">
        <w:rPr>
          <w:rFonts w:ascii="Times New Roman" w:hAnsi="Times New Roman"/>
          <w:sz w:val="26"/>
          <w:szCs w:val="26"/>
        </w:rPr>
        <w:t xml:space="preserve">Trung ương </w:t>
      </w:r>
      <w:r w:rsidRPr="00D54926">
        <w:rPr>
          <w:rFonts w:ascii="Times New Roman" w:hAnsi="Times New Roman"/>
          <w:sz w:val="26"/>
          <w:szCs w:val="26"/>
          <w:lang w:val="vi-VN"/>
        </w:rPr>
        <w:t xml:space="preserve">Hiệp hội bất thường để giải quyết các vấn đề quan trọng, cấp bách của Hiệp hội khi có trên 1/2 (một phần hai) tổng số uỷ viên Ban Chấp hành </w:t>
      </w:r>
      <w:r w:rsidR="00570FA8">
        <w:rPr>
          <w:rFonts w:ascii="Times New Roman" w:hAnsi="Times New Roman"/>
          <w:sz w:val="26"/>
          <w:szCs w:val="26"/>
        </w:rPr>
        <w:t xml:space="preserve">Trung ương </w:t>
      </w:r>
      <w:r w:rsidRPr="00D54926">
        <w:rPr>
          <w:rFonts w:ascii="Times New Roman" w:hAnsi="Times New Roman"/>
          <w:sz w:val="26"/>
          <w:szCs w:val="26"/>
          <w:lang w:val="vi-VN"/>
        </w:rPr>
        <w:t xml:space="preserve">Hiệp hội đề nghị. Chương trình, tài liệu hội nghị được gửi cho các thành viên Ban Chấp hành </w:t>
      </w:r>
      <w:r w:rsidR="00570FA8">
        <w:rPr>
          <w:rFonts w:ascii="Times New Roman" w:hAnsi="Times New Roman"/>
          <w:sz w:val="26"/>
          <w:szCs w:val="26"/>
        </w:rPr>
        <w:t xml:space="preserve">Trung ương </w:t>
      </w:r>
      <w:r w:rsidRPr="00D54926">
        <w:rPr>
          <w:rFonts w:ascii="Times New Roman" w:hAnsi="Times New Roman"/>
          <w:sz w:val="26"/>
          <w:szCs w:val="26"/>
          <w:lang w:val="vi-VN"/>
        </w:rPr>
        <w:t>Hiệp hội 05 (năm) ngày trước ngày dự định diễn ra cuộc họp.</w:t>
      </w:r>
    </w:p>
    <w:p w14:paraId="79BC1EB9" w14:textId="05C19908" w:rsidR="00BD03C4" w:rsidRPr="00D54926" w:rsidRDefault="00BD03C4" w:rsidP="00710D64">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4. Nhiệm vụ, quyền hạn của Ban Chấp hành </w:t>
      </w:r>
      <w:r w:rsidR="00570FA8">
        <w:rPr>
          <w:rFonts w:ascii="Times New Roman" w:hAnsi="Times New Roman"/>
          <w:sz w:val="26"/>
          <w:szCs w:val="26"/>
        </w:rPr>
        <w:t xml:space="preserve">Trung ương </w:t>
      </w:r>
      <w:r w:rsidRPr="00D54926">
        <w:rPr>
          <w:rFonts w:ascii="Times New Roman" w:hAnsi="Times New Roman"/>
          <w:sz w:val="26"/>
          <w:szCs w:val="26"/>
          <w:lang w:val="vi-VN"/>
        </w:rPr>
        <w:t>Hiệp hội:</w:t>
      </w:r>
    </w:p>
    <w:p w14:paraId="40F39A3D" w14:textId="77777777" w:rsidR="00BD03C4" w:rsidRPr="00D54926" w:rsidRDefault="00BD03C4" w:rsidP="00710D64">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a) Tổ chức triển khai và lãnh đạo thực hiện nghị quyết Đại hội, nghị quyết Ban Chấp hành và Điều lệ Hiệp hội;</w:t>
      </w:r>
    </w:p>
    <w:p w14:paraId="5C70F9E3" w14:textId="77777777" w:rsidR="00BD03C4" w:rsidRPr="00D54926" w:rsidRDefault="00BD03C4" w:rsidP="00710D64">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b) </w:t>
      </w:r>
      <w:r w:rsidR="00BD05F4" w:rsidRPr="00D54926">
        <w:rPr>
          <w:rFonts w:ascii="Times New Roman" w:hAnsi="Times New Roman"/>
          <w:sz w:val="26"/>
          <w:szCs w:val="26"/>
          <w:lang w:val="vi-VN"/>
        </w:rPr>
        <w:t>Chuẩn bị và quyết định triệu tập Đại hội, x</w:t>
      </w:r>
      <w:r w:rsidRPr="00D54926">
        <w:rPr>
          <w:rFonts w:ascii="Times New Roman" w:hAnsi="Times New Roman"/>
          <w:sz w:val="26"/>
          <w:szCs w:val="26"/>
          <w:lang w:val="vi-VN"/>
        </w:rPr>
        <w:t xml:space="preserve">ây dựng các chương trình </w:t>
      </w:r>
      <w:r w:rsidR="00BD05F4" w:rsidRPr="00D54926">
        <w:rPr>
          <w:rFonts w:ascii="Times New Roman" w:hAnsi="Times New Roman"/>
          <w:sz w:val="26"/>
          <w:szCs w:val="26"/>
          <w:lang w:val="vi-VN"/>
        </w:rPr>
        <w:t xml:space="preserve">công tác </w:t>
      </w:r>
      <w:r w:rsidRPr="00D54926">
        <w:rPr>
          <w:rFonts w:ascii="Times New Roman" w:hAnsi="Times New Roman"/>
          <w:sz w:val="26"/>
          <w:szCs w:val="26"/>
          <w:lang w:val="vi-VN"/>
        </w:rPr>
        <w:t>hàng năm và cả nhiệm kỳ theo nghị quyết Đại hội</w:t>
      </w:r>
      <w:r w:rsidR="00BD05F4" w:rsidRPr="00D54926">
        <w:rPr>
          <w:rFonts w:ascii="Times New Roman" w:hAnsi="Times New Roman"/>
          <w:sz w:val="26"/>
          <w:szCs w:val="26"/>
          <w:lang w:val="vi-VN"/>
        </w:rPr>
        <w:t xml:space="preserve"> của Hiệp hội</w:t>
      </w:r>
      <w:r w:rsidRPr="00D54926">
        <w:rPr>
          <w:rFonts w:ascii="Times New Roman" w:hAnsi="Times New Roman"/>
          <w:sz w:val="26"/>
          <w:szCs w:val="26"/>
          <w:lang w:val="vi-VN"/>
        </w:rPr>
        <w:t>;</w:t>
      </w:r>
    </w:p>
    <w:p w14:paraId="752F7099" w14:textId="77777777" w:rsidR="0053229E" w:rsidRPr="00D54926" w:rsidRDefault="0053229E" w:rsidP="00710D64">
      <w:pPr>
        <w:shd w:val="clear" w:color="auto" w:fill="FFFFFF"/>
        <w:spacing w:before="120" w:after="120" w:line="240" w:lineRule="auto"/>
        <w:ind w:firstLine="709"/>
        <w:jc w:val="both"/>
        <w:rPr>
          <w:rFonts w:ascii="Times New Roman" w:eastAsia="Times New Roman" w:hAnsi="Times New Roman"/>
          <w:sz w:val="26"/>
          <w:szCs w:val="26"/>
          <w:lang w:val="pt-BR"/>
        </w:rPr>
      </w:pPr>
      <w:r w:rsidRPr="00D54926">
        <w:rPr>
          <w:rFonts w:ascii="Times New Roman" w:eastAsia="Times New Roman" w:hAnsi="Times New Roman"/>
          <w:sz w:val="26"/>
          <w:szCs w:val="26"/>
          <w:lang w:val="pt-BR"/>
        </w:rPr>
        <w:t xml:space="preserve">d) Quyết định cơ cấu tổ chức bộ máy hoạt động của Hiệp hội. Xây dựng và ban hành các quy chế của Hiệp hội: Quy chế hoạt động của Ban Chấp hành, Ban Thường vụ; Quy </w:t>
      </w:r>
      <w:r w:rsidRPr="00D54926">
        <w:rPr>
          <w:rFonts w:ascii="Times New Roman" w:eastAsia="Times New Roman" w:hAnsi="Times New Roman"/>
          <w:sz w:val="26"/>
          <w:szCs w:val="26"/>
          <w:lang w:val="pt-BR"/>
        </w:rPr>
        <w:lastRenderedPageBreak/>
        <w:t>chế quản lý, sử dụng tài sản, tài chính; Quy chế quản lý, sử dụng con dấu; Quy chế khen thưởng, kỷ luật; Các quy định khác trong nội bộ Hiệp hội phù hợp với quy định của Điều lệ và quy định của pháp luật;</w:t>
      </w:r>
    </w:p>
    <w:p w14:paraId="37FF9671" w14:textId="77777777" w:rsidR="002C7470" w:rsidRPr="00D54926" w:rsidRDefault="002C7470" w:rsidP="00710D64">
      <w:pPr>
        <w:shd w:val="clear" w:color="auto" w:fill="FFFFFF"/>
        <w:spacing w:before="120" w:after="120" w:line="240" w:lineRule="auto"/>
        <w:ind w:firstLine="709"/>
        <w:jc w:val="both"/>
        <w:rPr>
          <w:rFonts w:ascii="Times New Roman" w:eastAsia="Times New Roman" w:hAnsi="Times New Roman"/>
          <w:sz w:val="26"/>
          <w:szCs w:val="26"/>
          <w:lang w:val="pt-BR"/>
        </w:rPr>
      </w:pPr>
      <w:r w:rsidRPr="00D54926">
        <w:rPr>
          <w:rFonts w:ascii="Times New Roman" w:eastAsia="Times New Roman" w:hAnsi="Times New Roman"/>
          <w:sz w:val="26"/>
          <w:szCs w:val="26"/>
          <w:lang w:val="pt-BR"/>
        </w:rPr>
        <w:t>đ) Quyết định số lượng và bầu</w:t>
      </w:r>
      <w:r w:rsidR="00210538" w:rsidRPr="00D54926">
        <w:rPr>
          <w:rFonts w:ascii="Times New Roman" w:hAnsi="Times New Roman"/>
          <w:sz w:val="26"/>
          <w:szCs w:val="26"/>
          <w:lang w:val="vi-VN"/>
        </w:rPr>
        <w:t xml:space="preserve"> thành viên Ban Thường vụ</w:t>
      </w:r>
      <w:r w:rsidRPr="00D54926">
        <w:rPr>
          <w:rFonts w:ascii="Times New Roman" w:eastAsia="Times New Roman" w:hAnsi="Times New Roman"/>
          <w:sz w:val="26"/>
          <w:szCs w:val="26"/>
          <w:lang w:val="pt-BR"/>
        </w:rPr>
        <w:t>, miễn nhiệm Chủ tịch, các Phó Chủ tịch, </w:t>
      </w:r>
      <w:r w:rsidR="00210538" w:rsidRPr="00D54926">
        <w:rPr>
          <w:rFonts w:ascii="Times New Roman" w:eastAsia="Times New Roman" w:hAnsi="Times New Roman"/>
          <w:sz w:val="26"/>
          <w:szCs w:val="26"/>
          <w:lang w:val="pt-BR"/>
        </w:rPr>
        <w:t xml:space="preserve">Tổng Thư ký và </w:t>
      </w:r>
      <w:r w:rsidR="007E3ECF" w:rsidRPr="00D54926">
        <w:rPr>
          <w:rFonts w:ascii="Times New Roman" w:eastAsia="Times New Roman" w:hAnsi="Times New Roman"/>
          <w:sz w:val="26"/>
          <w:szCs w:val="26"/>
          <w:lang w:val="pt-BR"/>
        </w:rPr>
        <w:t xml:space="preserve">một số </w:t>
      </w:r>
      <w:r w:rsidRPr="00D54926">
        <w:rPr>
          <w:rFonts w:ascii="Times New Roman" w:eastAsia="Times New Roman" w:hAnsi="Times New Roman"/>
          <w:sz w:val="26"/>
          <w:szCs w:val="26"/>
          <w:lang w:val="pt-BR"/>
        </w:rPr>
        <w:t>ủy viên</w:t>
      </w:r>
      <w:r w:rsidR="007E3ECF" w:rsidRPr="00D54926">
        <w:rPr>
          <w:rFonts w:ascii="Times New Roman" w:eastAsia="Times New Roman" w:hAnsi="Times New Roman"/>
          <w:sz w:val="26"/>
          <w:szCs w:val="26"/>
          <w:lang w:val="pt-BR"/>
        </w:rPr>
        <w:t xml:space="preserve"> Ban Thường vụ;</w:t>
      </w:r>
      <w:r w:rsidRPr="00D54926">
        <w:rPr>
          <w:rFonts w:ascii="Times New Roman" w:eastAsia="Times New Roman" w:hAnsi="Times New Roman"/>
          <w:sz w:val="26"/>
          <w:szCs w:val="26"/>
          <w:lang w:val="pt-BR"/>
        </w:rPr>
        <w:t xml:space="preserve"> bầu bổ sung ủy viên Ban Chấp hành, Ban Kiểm tra (nếu có). Số ủy viên Ban Chấp hành bầu bổ sung không được quá 1/3 (một phần ba) so với số lượng ủy viên Ban Chấp hành đã được Đại hội quyết định;</w:t>
      </w:r>
    </w:p>
    <w:p w14:paraId="633B4670" w14:textId="77777777" w:rsidR="00BD03C4" w:rsidRPr="00D54926" w:rsidRDefault="007E3ECF" w:rsidP="00710D64">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pt-BR"/>
        </w:rPr>
        <w:t>e</w:t>
      </w:r>
      <w:r w:rsidR="00BD03C4" w:rsidRPr="00D54926">
        <w:rPr>
          <w:rFonts w:ascii="Times New Roman" w:hAnsi="Times New Roman"/>
          <w:sz w:val="26"/>
          <w:szCs w:val="26"/>
          <w:lang w:val="vi-VN"/>
        </w:rPr>
        <w:t>) Phát triển quan hệ hợp tác với các tổ chức liên quan trong nước và nước ngoài theo quy định của pháp luật để góp phần phát triển Hiệp hội;</w:t>
      </w:r>
    </w:p>
    <w:p w14:paraId="740A2B46" w14:textId="77777777" w:rsidR="00BD03C4" w:rsidRPr="00D54926" w:rsidRDefault="007E3ECF" w:rsidP="00710D64">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f</w:t>
      </w:r>
      <w:r w:rsidR="00BD03C4" w:rsidRPr="00D54926">
        <w:rPr>
          <w:rFonts w:ascii="Times New Roman" w:hAnsi="Times New Roman"/>
          <w:sz w:val="26"/>
          <w:szCs w:val="26"/>
          <w:lang w:val="vi-VN"/>
        </w:rPr>
        <w:t xml:space="preserve">) Lãnh đạo hoạt động </w:t>
      </w:r>
      <w:r w:rsidR="00CB5A6E" w:rsidRPr="00D54926">
        <w:rPr>
          <w:rFonts w:ascii="Times New Roman" w:hAnsi="Times New Roman"/>
          <w:sz w:val="26"/>
          <w:szCs w:val="26"/>
          <w:lang w:val="vi-VN"/>
        </w:rPr>
        <w:t xml:space="preserve">chung </w:t>
      </w:r>
      <w:r w:rsidR="00BD03C4" w:rsidRPr="00D54926">
        <w:rPr>
          <w:rFonts w:ascii="Times New Roman" w:hAnsi="Times New Roman"/>
          <w:sz w:val="26"/>
          <w:szCs w:val="26"/>
          <w:lang w:val="vi-VN"/>
        </w:rPr>
        <w:t>của các ban chuyên môn và Văn phòng Hiệp hội;</w:t>
      </w:r>
    </w:p>
    <w:p w14:paraId="452B0E8C" w14:textId="77777777" w:rsidR="00BD03C4" w:rsidRPr="00D54926" w:rsidRDefault="00CB5A6E" w:rsidP="00710D64">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g</w:t>
      </w:r>
      <w:r w:rsidR="00BD03C4" w:rsidRPr="00D54926">
        <w:rPr>
          <w:rFonts w:ascii="Times New Roman" w:hAnsi="Times New Roman"/>
          <w:sz w:val="26"/>
          <w:szCs w:val="26"/>
          <w:lang w:val="vi-VN"/>
        </w:rPr>
        <w:t>) Quyết định các vấn đề khác, trừ trường hợp thuộc thẩm quyền của Đại hộ</w:t>
      </w:r>
      <w:r w:rsidRPr="00D54926">
        <w:rPr>
          <w:rFonts w:ascii="Times New Roman" w:hAnsi="Times New Roman"/>
          <w:sz w:val="26"/>
          <w:szCs w:val="26"/>
          <w:lang w:val="vi-VN"/>
        </w:rPr>
        <w:t>i.</w:t>
      </w:r>
    </w:p>
    <w:p w14:paraId="1FD9DCEA" w14:textId="77777777" w:rsidR="00CB5A6E" w:rsidRPr="00D54926" w:rsidRDefault="00CB5A6E" w:rsidP="00710D64">
      <w:pPr>
        <w:tabs>
          <w:tab w:val="left" w:pos="550"/>
          <w:tab w:val="left" w:pos="720"/>
          <w:tab w:val="left" w:pos="900"/>
        </w:tabs>
        <w:spacing w:before="120" w:after="120" w:line="240" w:lineRule="auto"/>
        <w:ind w:firstLine="709"/>
        <w:jc w:val="both"/>
        <w:rPr>
          <w:rFonts w:ascii="Times New Roman" w:hAnsi="Times New Roman"/>
          <w:sz w:val="26"/>
          <w:szCs w:val="26"/>
          <w:lang w:val="vi-VN"/>
        </w:rPr>
      </w:pPr>
      <w:r w:rsidRPr="00D54926">
        <w:rPr>
          <w:rFonts w:ascii="Times New Roman" w:hAnsi="Times New Roman"/>
          <w:bCs/>
          <w:sz w:val="26"/>
          <w:szCs w:val="26"/>
          <w:lang w:val="vi-VN"/>
        </w:rPr>
        <w:t xml:space="preserve">5. Nguyên tắc hoạt động của </w:t>
      </w:r>
      <w:r w:rsidRPr="00D54926">
        <w:rPr>
          <w:rFonts w:ascii="Times New Roman" w:hAnsi="Times New Roman"/>
          <w:sz w:val="26"/>
          <w:szCs w:val="26"/>
          <w:lang w:val="vi-VN"/>
        </w:rPr>
        <w:t>Ban Chấp hành:</w:t>
      </w:r>
    </w:p>
    <w:p w14:paraId="03FCBE80" w14:textId="2A0FC1F4" w:rsidR="00CB5A6E" w:rsidRPr="00D54926" w:rsidRDefault="00CB5A6E" w:rsidP="00710D64">
      <w:pPr>
        <w:tabs>
          <w:tab w:val="left" w:pos="720"/>
          <w:tab w:val="left" w:pos="900"/>
          <w:tab w:val="left" w:pos="993"/>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a) Ban Chấp hành </w:t>
      </w:r>
      <w:r w:rsidR="00570FA8">
        <w:rPr>
          <w:rFonts w:ascii="Times New Roman" w:hAnsi="Times New Roman"/>
          <w:sz w:val="26"/>
          <w:szCs w:val="26"/>
        </w:rPr>
        <w:t xml:space="preserve">Trung ương </w:t>
      </w:r>
      <w:r w:rsidRPr="00D54926">
        <w:rPr>
          <w:rFonts w:ascii="Times New Roman" w:hAnsi="Times New Roman"/>
          <w:sz w:val="26"/>
          <w:szCs w:val="26"/>
          <w:lang w:val="vi-VN"/>
        </w:rPr>
        <w:t>Hiệp hội hoạt động theo quy chế của Ban Chấp hành, tuân thủ quy định của pháp luật và Điều lệ Hiệp hội;</w:t>
      </w:r>
    </w:p>
    <w:p w14:paraId="1224DE8A" w14:textId="77777777" w:rsidR="00CB5A6E" w:rsidRPr="00D54926" w:rsidRDefault="00CB5A6E" w:rsidP="00A427CB">
      <w:pPr>
        <w:tabs>
          <w:tab w:val="left" w:pos="993"/>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b) C</w:t>
      </w:r>
      <w:r w:rsidR="00ED7AC1" w:rsidRPr="00D54926">
        <w:rPr>
          <w:rFonts w:ascii="Times New Roman" w:hAnsi="Times New Roman"/>
          <w:sz w:val="26"/>
          <w:szCs w:val="26"/>
          <w:lang w:val="vi-VN"/>
        </w:rPr>
        <w:t>ác c</w:t>
      </w:r>
      <w:r w:rsidRPr="00D54926">
        <w:rPr>
          <w:rFonts w:ascii="Times New Roman" w:hAnsi="Times New Roman"/>
          <w:sz w:val="26"/>
          <w:szCs w:val="26"/>
          <w:lang w:val="vi-VN"/>
        </w:rPr>
        <w:t>uộc họp của Ban Chấp hành được xem là hợp lệ khi có trên 1/2 (một phần hai) số lượng uỷ viên Ban Chấp hành tham dự. Ban Chấp hành biểu quyết theo nguyên tắc quá bán, thiểu số phục tùng đa số. Trong trường hợp biểu quyết ngang nhau thì quyết định thuộc về bên có ý kiến của Chủ tịch Hiệp hội hoặc người chủ trì hội nghị. Ban Chấp hành có thể biểu quyết bằng hình thức giơ tay hoặc bỏ phiếu kín, việc quy định hình thức biểu quyết do Ban Chấp hành Hiệp hội quyết đị</w:t>
      </w:r>
      <w:r w:rsidR="00ED7AC1" w:rsidRPr="00D54926">
        <w:rPr>
          <w:rFonts w:ascii="Times New Roman" w:hAnsi="Times New Roman"/>
          <w:sz w:val="26"/>
          <w:szCs w:val="26"/>
          <w:lang w:val="vi-VN"/>
        </w:rPr>
        <w:t>nh;</w:t>
      </w:r>
    </w:p>
    <w:p w14:paraId="2B7A03CA" w14:textId="77777777" w:rsidR="00ED7AC1" w:rsidRPr="00D54926" w:rsidRDefault="00ED7AC1" w:rsidP="00710D64">
      <w:pPr>
        <w:tabs>
          <w:tab w:val="left" w:pos="720"/>
          <w:tab w:val="left" w:pos="900"/>
          <w:tab w:val="left" w:pos="993"/>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c) Các nghị quyết, quyết định của Ban Chấp hành được thông qua </w:t>
      </w:r>
      <w:r w:rsidR="00B05FAD" w:rsidRPr="00D54926">
        <w:rPr>
          <w:rFonts w:ascii="Times New Roman" w:hAnsi="Times New Roman"/>
          <w:sz w:val="26"/>
          <w:szCs w:val="26"/>
          <w:lang w:val="vi-VN"/>
        </w:rPr>
        <w:t>khi có trên 1/2 (một phần hai) tổng số ủy viên Ban Chấp hành dự họp biểu quyết tán thành. Trường hợp số ý kiến tán thành và không tán thành ngang nhau thì quyết định thuộc về bên có ý kiến của Chủ tịch Hiệp hội.</w:t>
      </w:r>
    </w:p>
    <w:p w14:paraId="02F023F2" w14:textId="2295FD67" w:rsidR="00BD03C4" w:rsidRPr="005C5DD0" w:rsidRDefault="00BD03C4" w:rsidP="00710D64">
      <w:pPr>
        <w:spacing w:before="120" w:after="120" w:line="240" w:lineRule="auto"/>
        <w:ind w:firstLine="709"/>
        <w:jc w:val="both"/>
        <w:outlineLvl w:val="1"/>
        <w:rPr>
          <w:rFonts w:ascii="Times New Roman" w:hAnsi="Times New Roman"/>
          <w:b/>
          <w:bCs/>
          <w:color w:val="FF0000"/>
          <w:sz w:val="26"/>
          <w:szCs w:val="26"/>
        </w:rPr>
      </w:pPr>
      <w:r w:rsidRPr="00D54926">
        <w:rPr>
          <w:rFonts w:ascii="Times New Roman" w:hAnsi="Times New Roman"/>
          <w:b/>
          <w:bCs/>
          <w:sz w:val="26"/>
          <w:szCs w:val="26"/>
          <w:lang w:val="vi-VN"/>
        </w:rPr>
        <w:t>Điều 17. Ban Thường vụ Hiệp hội</w:t>
      </w:r>
      <w:r w:rsidR="005C5DD0">
        <w:rPr>
          <w:rFonts w:ascii="Times New Roman" w:hAnsi="Times New Roman"/>
          <w:b/>
          <w:bCs/>
          <w:sz w:val="26"/>
          <w:szCs w:val="26"/>
        </w:rPr>
        <w:t xml:space="preserve"> </w:t>
      </w:r>
      <w:r w:rsidR="005C5DD0" w:rsidRPr="00877096">
        <w:rPr>
          <w:rFonts w:ascii="Times New Roman" w:hAnsi="Times New Roman"/>
          <w:b/>
          <w:bCs/>
          <w:sz w:val="26"/>
          <w:szCs w:val="26"/>
        </w:rPr>
        <w:t>và Thường trực Ban Thường vụ Hiệp hội</w:t>
      </w:r>
    </w:p>
    <w:p w14:paraId="519F99EF" w14:textId="77777777" w:rsidR="000A43AF" w:rsidRPr="00D54926" w:rsidRDefault="00BD03C4" w:rsidP="00710D64">
      <w:pPr>
        <w:shd w:val="clear" w:color="auto" w:fill="FFFFFF"/>
        <w:spacing w:before="120" w:after="120" w:line="240" w:lineRule="auto"/>
        <w:ind w:firstLine="709"/>
        <w:jc w:val="both"/>
        <w:rPr>
          <w:rFonts w:ascii="Times New Roman" w:eastAsia="Times New Roman" w:hAnsi="Times New Roman"/>
          <w:sz w:val="26"/>
          <w:szCs w:val="26"/>
          <w:lang w:val="pt-BR"/>
        </w:rPr>
      </w:pPr>
      <w:r w:rsidRPr="00D54926">
        <w:rPr>
          <w:rFonts w:ascii="Times New Roman" w:hAnsi="Times New Roman"/>
          <w:sz w:val="26"/>
          <w:szCs w:val="26"/>
          <w:lang w:val="vi-VN"/>
        </w:rPr>
        <w:t xml:space="preserve">1. </w:t>
      </w:r>
      <w:r w:rsidR="000A43AF" w:rsidRPr="00D54926">
        <w:rPr>
          <w:rFonts w:ascii="Times New Roman" w:eastAsia="Times New Roman" w:hAnsi="Times New Roman"/>
          <w:sz w:val="26"/>
          <w:szCs w:val="26"/>
          <w:lang w:val="pt-BR"/>
        </w:rPr>
        <w:t xml:space="preserve">Ban Thường vụ Hiệp hội do Ban Chấp hành bầu trong số các ủy viên Ban Chấp hành. </w:t>
      </w:r>
      <w:r w:rsidR="000A43AF" w:rsidRPr="00877096">
        <w:rPr>
          <w:rFonts w:ascii="Times New Roman" w:eastAsia="Times New Roman" w:hAnsi="Times New Roman"/>
          <w:sz w:val="26"/>
          <w:szCs w:val="26"/>
          <w:lang w:val="pt-BR"/>
        </w:rPr>
        <w:t xml:space="preserve">Ban Thường vụ Hội gồm: Chủ tịch, các Phó Chủ tịch, Tổng thư ký và các ủy viên. </w:t>
      </w:r>
      <w:r w:rsidR="000A43AF" w:rsidRPr="00D54926">
        <w:rPr>
          <w:rFonts w:ascii="Times New Roman" w:eastAsia="Times New Roman" w:hAnsi="Times New Roman"/>
          <w:sz w:val="26"/>
          <w:szCs w:val="26"/>
          <w:lang w:val="pt-BR"/>
        </w:rPr>
        <w:t>Số lượng, cơ cấu, tiêu chuẩn ủy viên Ban Thường vụ do Ban Chấp hành quyết định. Nhiệm kỳ của Ban Thường vụ cùng với nhiệm kỳ Đại hội.</w:t>
      </w:r>
    </w:p>
    <w:p w14:paraId="72E1474E" w14:textId="77777777" w:rsidR="001A5E18" w:rsidRPr="00D54926" w:rsidRDefault="001A5E18" w:rsidP="00710D64">
      <w:pPr>
        <w:spacing w:before="120" w:after="120" w:line="240" w:lineRule="auto"/>
        <w:ind w:firstLine="709"/>
        <w:jc w:val="both"/>
        <w:rPr>
          <w:rFonts w:ascii="Times New Roman" w:hAnsi="Times New Roman"/>
          <w:sz w:val="26"/>
          <w:szCs w:val="26"/>
          <w:lang w:val="pt-BR"/>
        </w:rPr>
      </w:pPr>
      <w:r w:rsidRPr="00D54926">
        <w:rPr>
          <w:rFonts w:ascii="Times New Roman" w:hAnsi="Times New Roman"/>
          <w:sz w:val="26"/>
          <w:szCs w:val="26"/>
          <w:lang w:val="pt-BR"/>
        </w:rPr>
        <w:t>2</w:t>
      </w:r>
      <w:r w:rsidRPr="00D54926">
        <w:rPr>
          <w:rFonts w:ascii="Times New Roman" w:hAnsi="Times New Roman"/>
          <w:sz w:val="26"/>
          <w:szCs w:val="26"/>
          <w:lang w:val="vi-VN"/>
        </w:rPr>
        <w:t>. Nhiệm vụ</w:t>
      </w:r>
      <w:r w:rsidRPr="00D54926">
        <w:rPr>
          <w:rFonts w:ascii="Times New Roman" w:hAnsi="Times New Roman"/>
          <w:sz w:val="26"/>
          <w:szCs w:val="26"/>
          <w:lang w:val="pt-BR"/>
        </w:rPr>
        <w:t xml:space="preserve">, quyền hạn </w:t>
      </w:r>
      <w:r w:rsidRPr="00D54926">
        <w:rPr>
          <w:rFonts w:ascii="Times New Roman" w:hAnsi="Times New Roman"/>
          <w:sz w:val="26"/>
          <w:szCs w:val="26"/>
          <w:lang w:val="vi-VN"/>
        </w:rPr>
        <w:t xml:space="preserve">của Ban Thường </w:t>
      </w:r>
      <w:r w:rsidRPr="00D54926">
        <w:rPr>
          <w:rFonts w:ascii="Times New Roman" w:hAnsi="Times New Roman"/>
          <w:sz w:val="26"/>
          <w:szCs w:val="26"/>
          <w:lang w:val="pt-BR"/>
        </w:rPr>
        <w:t>vụ:</w:t>
      </w:r>
    </w:p>
    <w:p w14:paraId="4779783E" w14:textId="77777777" w:rsidR="001A5E18" w:rsidRPr="00D54926" w:rsidRDefault="001A5E18" w:rsidP="00710D64">
      <w:pPr>
        <w:spacing w:before="120" w:after="120" w:line="240" w:lineRule="auto"/>
        <w:ind w:firstLine="709"/>
        <w:jc w:val="both"/>
        <w:rPr>
          <w:rFonts w:ascii="Times New Roman" w:hAnsi="Times New Roman"/>
          <w:sz w:val="26"/>
          <w:szCs w:val="26"/>
          <w:lang w:val="pt-BR"/>
        </w:rPr>
      </w:pPr>
      <w:r w:rsidRPr="00D54926">
        <w:rPr>
          <w:rFonts w:ascii="Times New Roman" w:hAnsi="Times New Roman"/>
          <w:sz w:val="26"/>
          <w:szCs w:val="26"/>
          <w:lang w:val="vi-VN"/>
        </w:rPr>
        <w:t xml:space="preserve">a) </w:t>
      </w:r>
      <w:r w:rsidRPr="00D54926">
        <w:rPr>
          <w:rFonts w:ascii="Times New Roman" w:hAnsi="Times New Roman"/>
          <w:sz w:val="26"/>
          <w:szCs w:val="26"/>
          <w:lang w:val="pt-BR"/>
        </w:rPr>
        <w:t>Thay mặt Ban Chấp hành triển khai thực hiện nghị quyết của Đại hội, Điều lệ Hiệp hội, các nghị quyết, quyết định của Ban Chấp hành và điều hành công việc của Hiệp hội giữa hai kỳ họp Ban Chấp hành;</w:t>
      </w:r>
    </w:p>
    <w:p w14:paraId="1A06B493" w14:textId="77777777" w:rsidR="001A5E18" w:rsidRPr="00D54926" w:rsidRDefault="001A5E18" w:rsidP="00710D64">
      <w:pPr>
        <w:pStyle w:val="BodyText2"/>
        <w:tabs>
          <w:tab w:val="left" w:pos="720"/>
          <w:tab w:val="left" w:pos="900"/>
        </w:tabs>
        <w:spacing w:before="120" w:line="240" w:lineRule="auto"/>
        <w:ind w:firstLine="709"/>
        <w:jc w:val="both"/>
        <w:rPr>
          <w:sz w:val="26"/>
          <w:szCs w:val="26"/>
          <w:lang w:val="pt-BR"/>
        </w:rPr>
      </w:pPr>
      <w:r w:rsidRPr="00D54926">
        <w:rPr>
          <w:rFonts w:eastAsia="Calibri"/>
          <w:sz w:val="26"/>
          <w:szCs w:val="26"/>
          <w:lang w:val="pt-BR"/>
        </w:rPr>
        <w:t xml:space="preserve">b) </w:t>
      </w:r>
      <w:r w:rsidRPr="00D54926">
        <w:rPr>
          <w:sz w:val="26"/>
          <w:szCs w:val="26"/>
          <w:lang w:val="pt-BR"/>
        </w:rPr>
        <w:t>Chuẩn bị nội dung và quyết định triệu tập họp Ban Chấp hành;</w:t>
      </w:r>
    </w:p>
    <w:p w14:paraId="0E4A1AE9" w14:textId="5EA095D7" w:rsidR="001A5E18" w:rsidRPr="00D54926" w:rsidRDefault="001A5E18" w:rsidP="00710D64">
      <w:pPr>
        <w:pStyle w:val="BodyText2"/>
        <w:tabs>
          <w:tab w:val="left" w:pos="720"/>
          <w:tab w:val="left" w:pos="900"/>
        </w:tabs>
        <w:spacing w:before="120" w:line="240" w:lineRule="auto"/>
        <w:ind w:firstLine="709"/>
        <w:jc w:val="both"/>
        <w:rPr>
          <w:color w:val="0000FF"/>
          <w:sz w:val="26"/>
          <w:szCs w:val="26"/>
          <w:lang w:val="pt-BR"/>
        </w:rPr>
      </w:pPr>
      <w:r w:rsidRPr="00D54926">
        <w:rPr>
          <w:sz w:val="26"/>
          <w:szCs w:val="26"/>
          <w:lang w:val="pt-BR"/>
        </w:rPr>
        <w:t xml:space="preserve">c) Quyết định thành lập các </w:t>
      </w:r>
      <w:r w:rsidRPr="00877096">
        <w:rPr>
          <w:sz w:val="26"/>
          <w:szCs w:val="26"/>
          <w:lang w:val="pt-BR"/>
        </w:rPr>
        <w:t xml:space="preserve">đơn vị trực thuộc </w:t>
      </w:r>
      <w:r w:rsidRPr="00D54926">
        <w:rPr>
          <w:sz w:val="26"/>
          <w:szCs w:val="26"/>
          <w:lang w:val="pt-BR"/>
        </w:rPr>
        <w:t>Hiệp hội</w:t>
      </w:r>
      <w:r w:rsidRPr="00D54926">
        <w:rPr>
          <w:color w:val="0000FF"/>
          <w:sz w:val="26"/>
          <w:szCs w:val="26"/>
          <w:lang w:val="pt-BR"/>
        </w:rPr>
        <w:t xml:space="preserve"> </w:t>
      </w:r>
      <w:r w:rsidRPr="00D54926">
        <w:rPr>
          <w:rFonts w:eastAsia="Calibri"/>
          <w:sz w:val="26"/>
          <w:szCs w:val="26"/>
          <w:lang w:val="pt-BR"/>
        </w:rPr>
        <w:t>theo nghị quyết của Ban Chấp hành và quy định của pháp luật</w:t>
      </w:r>
      <w:r w:rsidRPr="00D54926">
        <w:rPr>
          <w:sz w:val="26"/>
          <w:szCs w:val="26"/>
          <w:lang w:val="pt-BR"/>
        </w:rPr>
        <w:t>;</w:t>
      </w:r>
      <w:r w:rsidRPr="00D54926">
        <w:rPr>
          <w:color w:val="0000FF"/>
          <w:sz w:val="26"/>
          <w:szCs w:val="26"/>
          <w:lang w:val="pt-BR"/>
        </w:rPr>
        <w:t xml:space="preserve"> </w:t>
      </w:r>
      <w:r w:rsidRPr="00877096">
        <w:rPr>
          <w:sz w:val="26"/>
          <w:szCs w:val="26"/>
          <w:lang w:val="pt-BR"/>
        </w:rPr>
        <w:t xml:space="preserve">quy định chức năng, nhiệm vụ, quyền hạn và cơ cấu tổ chức; </w:t>
      </w:r>
      <w:r w:rsidR="005850BA" w:rsidRPr="00877096">
        <w:rPr>
          <w:sz w:val="26"/>
          <w:szCs w:val="26"/>
          <w:lang w:val="pt-BR"/>
        </w:rPr>
        <w:t xml:space="preserve">bầu, miễn nhiệm Chủ tịch, các Phó Chủ tịch, </w:t>
      </w:r>
      <w:r w:rsidR="00B8343E" w:rsidRPr="00877096">
        <w:rPr>
          <w:sz w:val="26"/>
          <w:szCs w:val="26"/>
          <w:lang w:val="pt-BR"/>
        </w:rPr>
        <w:t>Tổ</w:t>
      </w:r>
      <w:r w:rsidR="00174D5B" w:rsidRPr="00877096">
        <w:rPr>
          <w:sz w:val="26"/>
          <w:szCs w:val="26"/>
          <w:lang w:val="pt-BR"/>
        </w:rPr>
        <w:t xml:space="preserve">ng Thư ký và các </w:t>
      </w:r>
      <w:r w:rsidR="005850BA" w:rsidRPr="00877096">
        <w:rPr>
          <w:sz w:val="26"/>
          <w:szCs w:val="26"/>
          <w:lang w:val="pt-BR"/>
        </w:rPr>
        <w:t xml:space="preserve">ủy viên Thường trực Ban Thường vụ; </w:t>
      </w:r>
      <w:r w:rsidRPr="00D54926">
        <w:rPr>
          <w:sz w:val="26"/>
          <w:szCs w:val="26"/>
          <w:lang w:val="pt-BR"/>
        </w:rPr>
        <w:t xml:space="preserve">quyết định bổ nhiệm, miễn nhiệm </w:t>
      </w:r>
      <w:r w:rsidRPr="001F544C">
        <w:rPr>
          <w:sz w:val="26"/>
          <w:szCs w:val="26"/>
          <w:lang w:val="pt-BR"/>
        </w:rPr>
        <w:t>lãnh đạo</w:t>
      </w:r>
      <w:r w:rsidRPr="00D54926">
        <w:rPr>
          <w:sz w:val="26"/>
          <w:szCs w:val="26"/>
          <w:lang w:val="pt-BR"/>
        </w:rPr>
        <w:t xml:space="preserve"> </w:t>
      </w:r>
      <w:r w:rsidR="000D5D25" w:rsidRPr="00D54926">
        <w:rPr>
          <w:sz w:val="26"/>
          <w:szCs w:val="26"/>
          <w:lang w:val="pt-BR"/>
        </w:rPr>
        <w:t xml:space="preserve">hoặc ký kết hợp đồng lao động đối với nhân sự Văn phòng, các </w:t>
      </w:r>
      <w:r w:rsidR="005E428C">
        <w:rPr>
          <w:sz w:val="26"/>
          <w:szCs w:val="26"/>
          <w:lang w:val="pt-BR"/>
        </w:rPr>
        <w:t>B</w:t>
      </w:r>
      <w:r w:rsidR="000D5D25" w:rsidRPr="00D54926">
        <w:rPr>
          <w:sz w:val="26"/>
          <w:szCs w:val="26"/>
          <w:lang w:val="pt-BR"/>
        </w:rPr>
        <w:t xml:space="preserve">an chuyên môn, </w:t>
      </w:r>
      <w:r w:rsidRPr="00D54926">
        <w:rPr>
          <w:sz w:val="26"/>
          <w:szCs w:val="26"/>
          <w:lang w:val="pt-BR"/>
        </w:rPr>
        <w:t xml:space="preserve">các </w:t>
      </w:r>
      <w:r w:rsidRPr="00877096">
        <w:rPr>
          <w:sz w:val="26"/>
          <w:szCs w:val="26"/>
          <w:lang w:val="pt-BR"/>
        </w:rPr>
        <w:t xml:space="preserve">đơn vị trực thuộc </w:t>
      </w:r>
      <w:r w:rsidRPr="00D54926">
        <w:rPr>
          <w:sz w:val="26"/>
          <w:szCs w:val="26"/>
          <w:lang w:val="pt-BR"/>
        </w:rPr>
        <w:t>Hiệp hội</w:t>
      </w:r>
    </w:p>
    <w:p w14:paraId="4BF71644" w14:textId="77777777" w:rsidR="001A5E18" w:rsidRPr="00D54926" w:rsidRDefault="001A5E18" w:rsidP="00710D64">
      <w:pPr>
        <w:spacing w:before="120" w:after="120" w:line="240" w:lineRule="auto"/>
        <w:ind w:firstLine="709"/>
        <w:jc w:val="both"/>
        <w:rPr>
          <w:rFonts w:ascii="Times New Roman" w:hAnsi="Times New Roman"/>
          <w:sz w:val="26"/>
          <w:szCs w:val="26"/>
          <w:lang w:val="pt-BR"/>
        </w:rPr>
      </w:pPr>
      <w:r w:rsidRPr="00D54926">
        <w:rPr>
          <w:rFonts w:ascii="Times New Roman" w:hAnsi="Times New Roman"/>
          <w:sz w:val="26"/>
          <w:szCs w:val="26"/>
          <w:lang w:val="pt-BR"/>
        </w:rPr>
        <w:lastRenderedPageBreak/>
        <w:t>d) Quyết định kết nạp, khai trừ và xoá tên hội viên;</w:t>
      </w:r>
      <w:r w:rsidR="0006239D" w:rsidRPr="00D54926">
        <w:rPr>
          <w:rFonts w:ascii="Times New Roman" w:hAnsi="Times New Roman"/>
          <w:sz w:val="26"/>
          <w:szCs w:val="26"/>
          <w:lang w:val="pt-BR"/>
        </w:rPr>
        <w:t xml:space="preserve"> </w:t>
      </w:r>
      <w:r w:rsidRPr="00D54926">
        <w:rPr>
          <w:rFonts w:ascii="Times New Roman" w:hAnsi="Times New Roman"/>
          <w:sz w:val="26"/>
          <w:szCs w:val="26"/>
          <w:lang w:val="pt-BR"/>
        </w:rPr>
        <w:t xml:space="preserve">khen thưởng, kỷ luật hội viên; </w:t>
      </w:r>
      <w:r w:rsidR="0006239D" w:rsidRPr="00D54926">
        <w:rPr>
          <w:rFonts w:ascii="Times New Roman" w:hAnsi="Times New Roman"/>
          <w:sz w:val="26"/>
          <w:szCs w:val="26"/>
          <w:lang w:val="pt-BR"/>
        </w:rPr>
        <w:t xml:space="preserve">xem xét, </w:t>
      </w:r>
      <w:r w:rsidRPr="00D54926">
        <w:rPr>
          <w:rFonts w:ascii="Times New Roman" w:hAnsi="Times New Roman"/>
          <w:sz w:val="26"/>
          <w:szCs w:val="26"/>
          <w:lang w:val="pt-BR"/>
        </w:rPr>
        <w:t xml:space="preserve">giải quyết </w:t>
      </w:r>
      <w:r w:rsidR="0006239D" w:rsidRPr="00D54926">
        <w:rPr>
          <w:rFonts w:ascii="Times New Roman" w:hAnsi="Times New Roman"/>
          <w:sz w:val="26"/>
          <w:szCs w:val="26"/>
          <w:lang w:val="pt-BR"/>
        </w:rPr>
        <w:t xml:space="preserve">đơn thư </w:t>
      </w:r>
      <w:r w:rsidRPr="00D54926">
        <w:rPr>
          <w:rFonts w:ascii="Times New Roman" w:hAnsi="Times New Roman"/>
          <w:sz w:val="26"/>
          <w:szCs w:val="26"/>
          <w:lang w:val="pt-BR"/>
        </w:rPr>
        <w:t>kiến nghị, khiếu nại, tố cáo có liên quan đến Hiệp hội, hội viên theo quy định của Điều lệ và quy định của pháp luật;</w:t>
      </w:r>
    </w:p>
    <w:p w14:paraId="611DFC54" w14:textId="77777777" w:rsidR="001A5E18" w:rsidRPr="00D54926" w:rsidRDefault="0006239D" w:rsidP="00710D64">
      <w:pPr>
        <w:spacing w:before="120" w:after="120" w:line="240" w:lineRule="auto"/>
        <w:ind w:firstLine="709"/>
        <w:jc w:val="both"/>
        <w:rPr>
          <w:rFonts w:ascii="Times New Roman" w:hAnsi="Times New Roman"/>
          <w:sz w:val="26"/>
          <w:szCs w:val="26"/>
          <w:lang w:val="pt-BR"/>
        </w:rPr>
      </w:pPr>
      <w:r w:rsidRPr="00D54926">
        <w:rPr>
          <w:rFonts w:ascii="Times New Roman" w:hAnsi="Times New Roman"/>
          <w:sz w:val="26"/>
          <w:szCs w:val="26"/>
          <w:lang w:val="pt-BR"/>
        </w:rPr>
        <w:t>đ</w:t>
      </w:r>
      <w:r w:rsidR="001A5E18" w:rsidRPr="00D54926">
        <w:rPr>
          <w:rFonts w:ascii="Times New Roman" w:hAnsi="Times New Roman"/>
          <w:sz w:val="26"/>
          <w:szCs w:val="26"/>
          <w:lang w:val="pt-BR"/>
        </w:rPr>
        <w:t>) Báo cáo công tác trong các kỳ họp của Ban Chấp hành và t</w:t>
      </w:r>
      <w:r w:rsidR="001A5E18" w:rsidRPr="00D54926">
        <w:rPr>
          <w:rFonts w:ascii="Times New Roman" w:hAnsi="Times New Roman"/>
          <w:sz w:val="26"/>
          <w:szCs w:val="26"/>
          <w:lang w:val="vi-VN"/>
        </w:rPr>
        <w:t>hực hiện một số nhiệm vụ khác do Ban Chấp hành Hiệp hội giao.</w:t>
      </w:r>
    </w:p>
    <w:p w14:paraId="5666033F" w14:textId="77777777" w:rsidR="001A5E18" w:rsidRPr="00D54926" w:rsidRDefault="001A5E18" w:rsidP="00710D64">
      <w:pPr>
        <w:pStyle w:val="BodyText2"/>
        <w:tabs>
          <w:tab w:val="left" w:pos="720"/>
          <w:tab w:val="left" w:pos="900"/>
        </w:tabs>
        <w:spacing w:before="120" w:line="240" w:lineRule="auto"/>
        <w:ind w:firstLine="709"/>
        <w:jc w:val="both"/>
        <w:rPr>
          <w:sz w:val="26"/>
          <w:szCs w:val="26"/>
          <w:lang w:val="pt-BR"/>
        </w:rPr>
      </w:pPr>
      <w:r w:rsidRPr="00D54926">
        <w:rPr>
          <w:sz w:val="26"/>
          <w:szCs w:val="26"/>
          <w:lang w:val="pt-BR"/>
        </w:rPr>
        <w:t>3. Nguyên tắc hoạt động của Ban Thường vụ:</w:t>
      </w:r>
    </w:p>
    <w:p w14:paraId="229774D6" w14:textId="77777777" w:rsidR="001A5E18" w:rsidRPr="00D54926" w:rsidRDefault="001A5E18" w:rsidP="00710D64">
      <w:pPr>
        <w:pStyle w:val="BodyText2"/>
        <w:tabs>
          <w:tab w:val="left" w:pos="720"/>
          <w:tab w:val="left" w:pos="900"/>
        </w:tabs>
        <w:spacing w:before="120" w:line="240" w:lineRule="auto"/>
        <w:ind w:firstLine="709"/>
        <w:jc w:val="both"/>
        <w:rPr>
          <w:sz w:val="26"/>
          <w:szCs w:val="26"/>
          <w:lang w:val="pt-BR"/>
        </w:rPr>
      </w:pPr>
      <w:r w:rsidRPr="00D54926">
        <w:rPr>
          <w:sz w:val="26"/>
          <w:szCs w:val="26"/>
          <w:lang w:val="pt-BR"/>
        </w:rPr>
        <w:t>a) Ban Thường vụ hoạt động theo quy chế do Ban Chấp hành ban hành, tuân thủ quy định pháp luật và Điều lệ Hiệp hội;</w:t>
      </w:r>
    </w:p>
    <w:p w14:paraId="2769ED44" w14:textId="77777777" w:rsidR="000A43AF" w:rsidRPr="00D54926" w:rsidRDefault="001A5E18" w:rsidP="00710D64">
      <w:pPr>
        <w:spacing w:before="120" w:after="120" w:line="240" w:lineRule="auto"/>
        <w:ind w:firstLine="709"/>
        <w:jc w:val="both"/>
        <w:rPr>
          <w:rFonts w:ascii="Times New Roman" w:hAnsi="Times New Roman"/>
          <w:sz w:val="26"/>
          <w:szCs w:val="26"/>
          <w:lang w:val="pt-BR"/>
        </w:rPr>
      </w:pPr>
      <w:r w:rsidRPr="00D54926">
        <w:rPr>
          <w:rFonts w:ascii="Times New Roman" w:hAnsi="Times New Roman"/>
          <w:sz w:val="26"/>
          <w:szCs w:val="26"/>
          <w:lang w:val="pt-BR"/>
        </w:rPr>
        <w:t>b) Ban Thường vụ họp định kỳ 03 (ba) tháng 01 (một) lần</w:t>
      </w:r>
      <w:r w:rsidR="000A43AF" w:rsidRPr="00D54926">
        <w:rPr>
          <w:rFonts w:ascii="Times New Roman" w:hAnsi="Times New Roman"/>
          <w:sz w:val="26"/>
          <w:szCs w:val="26"/>
          <w:lang w:val="pt-BR"/>
        </w:rPr>
        <w:t>. Trường hợp k</w:t>
      </w:r>
      <w:r w:rsidRPr="00D54926">
        <w:rPr>
          <w:rFonts w:ascii="Times New Roman" w:hAnsi="Times New Roman"/>
          <w:sz w:val="26"/>
          <w:szCs w:val="26"/>
          <w:lang w:val="pt-BR"/>
        </w:rPr>
        <w:t>hi cần thiết, Chủ tịch Hiệp hội</w:t>
      </w:r>
      <w:r w:rsidR="000A43AF" w:rsidRPr="00D54926">
        <w:rPr>
          <w:rFonts w:ascii="Times New Roman" w:hAnsi="Times New Roman"/>
          <w:sz w:val="26"/>
          <w:szCs w:val="26"/>
          <w:lang w:val="pt-BR"/>
        </w:rPr>
        <w:t xml:space="preserve"> có thể triệu tập họp</w:t>
      </w:r>
      <w:r w:rsidRPr="00D54926">
        <w:rPr>
          <w:rFonts w:ascii="Times New Roman" w:hAnsi="Times New Roman"/>
          <w:sz w:val="26"/>
          <w:szCs w:val="26"/>
          <w:lang w:val="pt-BR"/>
        </w:rPr>
        <w:t xml:space="preserve"> Ban Thường vụ bất thường </w:t>
      </w:r>
      <w:r w:rsidR="000A43AF" w:rsidRPr="00D54926">
        <w:rPr>
          <w:rFonts w:ascii="Times New Roman" w:hAnsi="Times New Roman"/>
          <w:sz w:val="26"/>
          <w:szCs w:val="26"/>
          <w:lang w:val="pt-BR"/>
        </w:rPr>
        <w:t xml:space="preserve">để giải quyết những vấn đề quan trọng, cấp bách phát sinh </w:t>
      </w:r>
      <w:r w:rsidR="000A43AF" w:rsidRPr="00D54926">
        <w:rPr>
          <w:rFonts w:ascii="Times New Roman" w:hAnsi="Times New Roman"/>
          <w:sz w:val="26"/>
          <w:szCs w:val="26"/>
          <w:lang w:val="vi-VN"/>
        </w:rPr>
        <w:t>khi có trên 1/2 (một phần hai) tổng số uỷ viên trong Ban Thường vụ yêu cầu</w:t>
      </w:r>
      <w:r w:rsidRPr="00D54926">
        <w:rPr>
          <w:rFonts w:ascii="Times New Roman" w:hAnsi="Times New Roman"/>
          <w:sz w:val="26"/>
          <w:szCs w:val="26"/>
          <w:lang w:val="pt-BR"/>
        </w:rPr>
        <w:t xml:space="preserve">. Các nghị quyết, quyết định của Ban Thường vụ được thông qua khi có trên 1/2 (một phần hai) tổng số uỷ viên Ban Thường vụ dự họp biểu quyết </w:t>
      </w:r>
      <w:r w:rsidR="000A43AF" w:rsidRPr="00D54926">
        <w:rPr>
          <w:rFonts w:ascii="Times New Roman" w:hAnsi="Times New Roman"/>
          <w:sz w:val="26"/>
          <w:szCs w:val="26"/>
          <w:lang w:val="pt-BR"/>
        </w:rPr>
        <w:t>thông qua</w:t>
      </w:r>
      <w:r w:rsidRPr="00D54926">
        <w:rPr>
          <w:rFonts w:ascii="Times New Roman" w:hAnsi="Times New Roman"/>
          <w:sz w:val="26"/>
          <w:szCs w:val="26"/>
          <w:lang w:val="pt-BR"/>
        </w:rPr>
        <w:t>. Trong trường hợp</w:t>
      </w:r>
      <w:r w:rsidRPr="00D54926">
        <w:rPr>
          <w:rFonts w:ascii="Times New Roman" w:hAnsi="Times New Roman"/>
          <w:color w:val="0000FF"/>
          <w:sz w:val="26"/>
          <w:szCs w:val="26"/>
          <w:lang w:val="pt-BR"/>
        </w:rPr>
        <w:t xml:space="preserve"> </w:t>
      </w:r>
      <w:r w:rsidRPr="00D54926">
        <w:rPr>
          <w:rFonts w:ascii="Times New Roman" w:hAnsi="Times New Roman"/>
          <w:sz w:val="26"/>
          <w:szCs w:val="26"/>
          <w:lang w:val="vi-VN"/>
        </w:rPr>
        <w:t>biểu quyết ngang nhau thì quyết định th</w:t>
      </w:r>
      <w:r w:rsidRPr="00D54926">
        <w:rPr>
          <w:rFonts w:ascii="Times New Roman" w:hAnsi="Times New Roman"/>
          <w:sz w:val="26"/>
          <w:szCs w:val="26"/>
          <w:lang w:val="pt-BR"/>
        </w:rPr>
        <w:t>uộc về bên có ý kiến của</w:t>
      </w:r>
      <w:r w:rsidRPr="00D54926">
        <w:rPr>
          <w:rFonts w:ascii="Times New Roman" w:hAnsi="Times New Roman"/>
          <w:sz w:val="26"/>
          <w:szCs w:val="26"/>
          <w:lang w:val="vi-VN"/>
        </w:rPr>
        <w:t xml:space="preserve"> Chủ tịch </w:t>
      </w:r>
      <w:r w:rsidRPr="00D54926">
        <w:rPr>
          <w:rFonts w:ascii="Times New Roman" w:hAnsi="Times New Roman"/>
          <w:sz w:val="26"/>
          <w:szCs w:val="26"/>
          <w:lang w:val="pt-BR"/>
        </w:rPr>
        <w:t xml:space="preserve">Hiệp hội hoặc người chủ trì hội nghị; </w:t>
      </w:r>
    </w:p>
    <w:p w14:paraId="25C01409" w14:textId="54F6C428" w:rsidR="001A5E18" w:rsidRDefault="001A5E18" w:rsidP="00710D64">
      <w:pPr>
        <w:tabs>
          <w:tab w:val="left" w:pos="720"/>
          <w:tab w:val="left" w:pos="900"/>
          <w:tab w:val="left" w:pos="993"/>
        </w:tabs>
        <w:spacing w:before="120" w:after="120" w:line="240" w:lineRule="auto"/>
        <w:ind w:firstLine="709"/>
        <w:jc w:val="both"/>
        <w:rPr>
          <w:rFonts w:ascii="Times New Roman" w:hAnsi="Times New Roman"/>
          <w:sz w:val="26"/>
          <w:szCs w:val="26"/>
          <w:lang w:val="pt-BR"/>
        </w:rPr>
      </w:pPr>
      <w:r w:rsidRPr="00D54926">
        <w:rPr>
          <w:rFonts w:ascii="Times New Roman" w:hAnsi="Times New Roman"/>
          <w:sz w:val="26"/>
          <w:szCs w:val="26"/>
          <w:lang w:val="pt-BR"/>
        </w:rPr>
        <w:t xml:space="preserve">c) Các cuộc họp của Ban Thường vụ được </w:t>
      </w:r>
      <w:r w:rsidR="00115FA9" w:rsidRPr="00D54926">
        <w:rPr>
          <w:rFonts w:ascii="Times New Roman" w:hAnsi="Times New Roman"/>
          <w:sz w:val="26"/>
          <w:szCs w:val="26"/>
          <w:lang w:val="pt-BR"/>
        </w:rPr>
        <w:t>thông qua</w:t>
      </w:r>
      <w:r w:rsidRPr="00D54926">
        <w:rPr>
          <w:rFonts w:ascii="Times New Roman" w:hAnsi="Times New Roman"/>
          <w:sz w:val="26"/>
          <w:szCs w:val="26"/>
          <w:lang w:val="pt-BR"/>
        </w:rPr>
        <w:t xml:space="preserve"> khi có trên 1/2 (một phần hai) </w:t>
      </w:r>
      <w:r w:rsidR="00115FA9" w:rsidRPr="00D54926">
        <w:rPr>
          <w:rFonts w:ascii="Times New Roman" w:hAnsi="Times New Roman"/>
          <w:sz w:val="26"/>
          <w:szCs w:val="26"/>
          <w:lang w:val="pt-BR"/>
        </w:rPr>
        <w:t xml:space="preserve">tổng số </w:t>
      </w:r>
      <w:r w:rsidRPr="00D54926">
        <w:rPr>
          <w:rFonts w:ascii="Times New Roman" w:hAnsi="Times New Roman"/>
          <w:sz w:val="26"/>
          <w:szCs w:val="26"/>
          <w:lang w:val="pt-BR"/>
        </w:rPr>
        <w:t xml:space="preserve">số uỷ viên Thường vụ </w:t>
      </w:r>
      <w:r w:rsidR="00115FA9" w:rsidRPr="00D54926">
        <w:rPr>
          <w:rFonts w:ascii="Times New Roman" w:hAnsi="Times New Roman"/>
          <w:sz w:val="26"/>
          <w:szCs w:val="26"/>
          <w:lang w:val="pt-BR"/>
        </w:rPr>
        <w:t>dự</w:t>
      </w:r>
      <w:r w:rsidRPr="00D54926">
        <w:rPr>
          <w:rFonts w:ascii="Times New Roman" w:hAnsi="Times New Roman"/>
          <w:sz w:val="26"/>
          <w:szCs w:val="26"/>
          <w:lang w:val="pt-BR"/>
        </w:rPr>
        <w:t xml:space="preserve"> họp</w:t>
      </w:r>
      <w:r w:rsidR="00115FA9" w:rsidRPr="00D54926">
        <w:rPr>
          <w:rFonts w:ascii="Times New Roman" w:hAnsi="Times New Roman"/>
          <w:sz w:val="26"/>
          <w:szCs w:val="26"/>
          <w:lang w:val="pt-BR"/>
        </w:rPr>
        <w:t xml:space="preserve"> biểu quyết tán thành</w:t>
      </w:r>
      <w:r w:rsidRPr="00D54926">
        <w:rPr>
          <w:rFonts w:ascii="Times New Roman" w:hAnsi="Times New Roman"/>
          <w:sz w:val="26"/>
          <w:szCs w:val="26"/>
          <w:lang w:val="pt-BR"/>
        </w:rPr>
        <w:t xml:space="preserve">. </w:t>
      </w:r>
      <w:r w:rsidR="00115FA9" w:rsidRPr="00D54926">
        <w:rPr>
          <w:rFonts w:ascii="Times New Roman" w:hAnsi="Times New Roman"/>
          <w:sz w:val="26"/>
          <w:szCs w:val="26"/>
          <w:lang w:val="pt-BR"/>
        </w:rPr>
        <w:t xml:space="preserve">Việc </w:t>
      </w:r>
      <w:r w:rsidRPr="00D54926">
        <w:rPr>
          <w:rFonts w:ascii="Times New Roman" w:hAnsi="Times New Roman"/>
          <w:sz w:val="26"/>
          <w:szCs w:val="26"/>
          <w:lang w:val="pt-BR"/>
        </w:rPr>
        <w:t xml:space="preserve">quy định hình thức biểu quyết </w:t>
      </w:r>
      <w:r w:rsidR="00115FA9" w:rsidRPr="00D54926">
        <w:rPr>
          <w:rFonts w:ascii="Times New Roman" w:hAnsi="Times New Roman"/>
          <w:sz w:val="26"/>
          <w:szCs w:val="26"/>
          <w:lang w:val="pt-BR"/>
        </w:rPr>
        <w:t xml:space="preserve">giơ tay hoặc bỏ phiếu kín </w:t>
      </w:r>
      <w:r w:rsidRPr="00D54926">
        <w:rPr>
          <w:rFonts w:ascii="Times New Roman" w:hAnsi="Times New Roman"/>
          <w:sz w:val="26"/>
          <w:szCs w:val="26"/>
          <w:lang w:val="pt-BR"/>
        </w:rPr>
        <w:t xml:space="preserve">do Ban Thường vụ </w:t>
      </w:r>
      <w:r w:rsidR="00115FA9" w:rsidRPr="00D54926">
        <w:rPr>
          <w:rFonts w:ascii="Times New Roman" w:hAnsi="Times New Roman"/>
          <w:sz w:val="26"/>
          <w:szCs w:val="26"/>
          <w:lang w:val="pt-BR"/>
        </w:rPr>
        <w:t xml:space="preserve">Hiệp hội </w:t>
      </w:r>
      <w:r w:rsidRPr="00D54926">
        <w:rPr>
          <w:rFonts w:ascii="Times New Roman" w:hAnsi="Times New Roman"/>
          <w:sz w:val="26"/>
          <w:szCs w:val="26"/>
          <w:lang w:val="pt-BR"/>
        </w:rPr>
        <w:t>quyết định.</w:t>
      </w:r>
      <w:r w:rsidR="00115FA9" w:rsidRPr="00D54926">
        <w:rPr>
          <w:rFonts w:ascii="Times New Roman" w:hAnsi="Times New Roman"/>
          <w:sz w:val="26"/>
          <w:szCs w:val="26"/>
          <w:lang w:val="pt-BR"/>
        </w:rPr>
        <w:t xml:space="preserve"> Trường hợp số ý kiến tán thành và không tán thành ngang nhau thì quyết định thuộc về bên có ý kiến của Chủ tịch Hiệp hội.</w:t>
      </w:r>
    </w:p>
    <w:p w14:paraId="19D01FEE" w14:textId="0C64DE64" w:rsidR="00A17040" w:rsidRPr="00877096" w:rsidRDefault="00A17040" w:rsidP="00355DD9">
      <w:pPr>
        <w:spacing w:before="120" w:after="120" w:line="240" w:lineRule="auto"/>
        <w:ind w:firstLine="709"/>
        <w:jc w:val="both"/>
        <w:rPr>
          <w:rFonts w:ascii="Times New Roman" w:hAnsi="Times New Roman"/>
          <w:sz w:val="26"/>
          <w:szCs w:val="26"/>
          <w:lang w:val="pt-BR"/>
        </w:rPr>
      </w:pPr>
      <w:r w:rsidRPr="00877096">
        <w:rPr>
          <w:rFonts w:ascii="Times New Roman" w:hAnsi="Times New Roman"/>
          <w:sz w:val="26"/>
          <w:szCs w:val="26"/>
          <w:lang w:val="pt-BR"/>
        </w:rPr>
        <w:t xml:space="preserve">4. Thường trực Ban Thường vụ là cơ quan thường trực của Ban Thường vụ Hiệp hội, </w:t>
      </w:r>
      <w:r w:rsidR="00FA5F49" w:rsidRPr="00877096">
        <w:rPr>
          <w:rFonts w:ascii="Times New Roman" w:hAnsi="Times New Roman"/>
          <w:sz w:val="26"/>
          <w:szCs w:val="26"/>
          <w:lang w:val="pt-BR"/>
        </w:rPr>
        <w:t xml:space="preserve">có ít nhất </w:t>
      </w:r>
      <w:r w:rsidR="00877096">
        <w:rPr>
          <w:rFonts w:ascii="Times New Roman" w:hAnsi="Times New Roman"/>
          <w:sz w:val="26"/>
          <w:szCs w:val="26"/>
          <w:lang w:val="pt-BR"/>
        </w:rPr>
        <w:t>0</w:t>
      </w:r>
      <w:r w:rsidR="00FA5F49" w:rsidRPr="00877096">
        <w:rPr>
          <w:rFonts w:ascii="Times New Roman" w:hAnsi="Times New Roman"/>
          <w:sz w:val="26"/>
          <w:szCs w:val="26"/>
          <w:lang w:val="pt-BR"/>
        </w:rPr>
        <w:t xml:space="preserve">5 </w:t>
      </w:r>
      <w:r w:rsidR="00877096">
        <w:rPr>
          <w:rFonts w:ascii="Times New Roman" w:hAnsi="Times New Roman"/>
          <w:sz w:val="26"/>
          <w:szCs w:val="26"/>
          <w:lang w:val="pt-BR"/>
        </w:rPr>
        <w:t xml:space="preserve">(năm) </w:t>
      </w:r>
      <w:r w:rsidR="00FA5F49" w:rsidRPr="00877096">
        <w:rPr>
          <w:rFonts w:ascii="Times New Roman" w:hAnsi="Times New Roman"/>
          <w:sz w:val="26"/>
          <w:szCs w:val="26"/>
          <w:lang w:val="pt-BR"/>
        </w:rPr>
        <w:t>thành viên (</w:t>
      </w:r>
      <w:r w:rsidRPr="00877096">
        <w:rPr>
          <w:rFonts w:ascii="Times New Roman" w:hAnsi="Times New Roman"/>
          <w:sz w:val="26"/>
          <w:szCs w:val="26"/>
          <w:lang w:val="pt-BR"/>
        </w:rPr>
        <w:t>gồm: Chủ tịch, Phó Chủ tịch, Tổng thư ký, và một số ủy viên khác</w:t>
      </w:r>
      <w:r w:rsidR="00FA5F49" w:rsidRPr="00877096">
        <w:rPr>
          <w:rFonts w:ascii="Times New Roman" w:hAnsi="Times New Roman"/>
          <w:sz w:val="26"/>
          <w:szCs w:val="26"/>
          <w:lang w:val="pt-BR"/>
        </w:rPr>
        <w:t>) do Ban Thường vụ bầu</w:t>
      </w:r>
      <w:r w:rsidR="008C2939" w:rsidRPr="00877096">
        <w:rPr>
          <w:rFonts w:ascii="Times New Roman" w:hAnsi="Times New Roman"/>
          <w:sz w:val="26"/>
          <w:szCs w:val="26"/>
          <w:lang w:val="pt-BR"/>
        </w:rPr>
        <w:t xml:space="preserve"> trong số các ủy viên Ban Thường vụ</w:t>
      </w:r>
      <w:r w:rsidRPr="00877096">
        <w:rPr>
          <w:rFonts w:ascii="Times New Roman" w:hAnsi="Times New Roman"/>
          <w:sz w:val="26"/>
          <w:szCs w:val="26"/>
          <w:lang w:val="pt-BR"/>
        </w:rPr>
        <w:t xml:space="preserve">. </w:t>
      </w:r>
      <w:r w:rsidR="00355DD9" w:rsidRPr="00877096">
        <w:rPr>
          <w:rFonts w:ascii="Times New Roman" w:hAnsi="Times New Roman"/>
          <w:sz w:val="26"/>
          <w:szCs w:val="26"/>
          <w:lang w:val="pt-BR"/>
        </w:rPr>
        <w:t xml:space="preserve">Thường trực Ban Thường vụ có nhiệm vụ, quyền hạn như sau: </w:t>
      </w:r>
      <w:r w:rsidRPr="00877096">
        <w:rPr>
          <w:rFonts w:ascii="Times New Roman" w:hAnsi="Times New Roman"/>
          <w:sz w:val="26"/>
          <w:szCs w:val="26"/>
          <w:lang w:val="pt-BR"/>
        </w:rPr>
        <w:t xml:space="preserve">Quyết định thành lập, giải thể các </w:t>
      </w:r>
      <w:r w:rsidR="00B37849" w:rsidRPr="00877096">
        <w:rPr>
          <w:rFonts w:ascii="Times New Roman" w:hAnsi="Times New Roman"/>
          <w:sz w:val="26"/>
          <w:szCs w:val="26"/>
          <w:lang w:val="pt-BR"/>
        </w:rPr>
        <w:t>B</w:t>
      </w:r>
      <w:r w:rsidRPr="00877096">
        <w:rPr>
          <w:rFonts w:ascii="Times New Roman" w:hAnsi="Times New Roman"/>
          <w:sz w:val="26"/>
          <w:szCs w:val="26"/>
          <w:lang w:val="pt-BR"/>
        </w:rPr>
        <w:t xml:space="preserve">an, đơn vị trực thuộc và bổ nhiệm, miễn nhiệm lãnh đạo </w:t>
      </w:r>
      <w:r w:rsidR="00B37849" w:rsidRPr="00877096">
        <w:rPr>
          <w:rFonts w:ascii="Times New Roman" w:hAnsi="Times New Roman"/>
          <w:sz w:val="26"/>
          <w:szCs w:val="26"/>
          <w:lang w:val="pt-BR"/>
        </w:rPr>
        <w:t>B</w:t>
      </w:r>
      <w:r w:rsidRPr="00877096">
        <w:rPr>
          <w:rFonts w:ascii="Times New Roman" w:hAnsi="Times New Roman"/>
          <w:sz w:val="26"/>
          <w:szCs w:val="26"/>
          <w:lang w:val="pt-BR"/>
        </w:rPr>
        <w:t>an, đơn vị trực thuộc theo quy định của Điều lệ H</w:t>
      </w:r>
      <w:r w:rsidR="00E03B6A" w:rsidRPr="00877096">
        <w:rPr>
          <w:rFonts w:ascii="Times New Roman" w:hAnsi="Times New Roman"/>
          <w:sz w:val="26"/>
          <w:szCs w:val="26"/>
          <w:lang w:val="pt-BR"/>
        </w:rPr>
        <w:t>iệp h</w:t>
      </w:r>
      <w:r w:rsidRPr="00877096">
        <w:rPr>
          <w:rFonts w:ascii="Times New Roman" w:hAnsi="Times New Roman"/>
          <w:sz w:val="26"/>
          <w:szCs w:val="26"/>
          <w:lang w:val="pt-BR"/>
        </w:rPr>
        <w:t xml:space="preserve">ội và pháp luật. Thường trực Ban Thường vụ </w:t>
      </w:r>
      <w:r w:rsidR="00E03164" w:rsidRPr="00877096">
        <w:rPr>
          <w:rFonts w:ascii="Times New Roman" w:hAnsi="Times New Roman"/>
          <w:sz w:val="26"/>
          <w:szCs w:val="26"/>
          <w:lang w:val="pt-BR"/>
        </w:rPr>
        <w:t>họp định kỳ 01 (</w:t>
      </w:r>
      <w:r w:rsidRPr="00877096">
        <w:rPr>
          <w:rFonts w:ascii="Times New Roman" w:hAnsi="Times New Roman"/>
          <w:sz w:val="26"/>
          <w:szCs w:val="26"/>
          <w:lang w:val="pt-BR"/>
        </w:rPr>
        <w:t>một</w:t>
      </w:r>
      <w:r w:rsidR="00E03164" w:rsidRPr="00877096">
        <w:rPr>
          <w:rFonts w:ascii="Times New Roman" w:hAnsi="Times New Roman"/>
          <w:sz w:val="26"/>
          <w:szCs w:val="26"/>
          <w:lang w:val="pt-BR"/>
        </w:rPr>
        <w:t>)</w:t>
      </w:r>
      <w:r w:rsidRPr="00877096">
        <w:rPr>
          <w:rFonts w:ascii="Times New Roman" w:hAnsi="Times New Roman"/>
          <w:sz w:val="26"/>
          <w:szCs w:val="26"/>
          <w:lang w:val="pt-BR"/>
        </w:rPr>
        <w:t xml:space="preserve"> tháng </w:t>
      </w:r>
      <w:r w:rsidR="00E03164" w:rsidRPr="00877096">
        <w:rPr>
          <w:rFonts w:ascii="Times New Roman" w:hAnsi="Times New Roman"/>
          <w:sz w:val="26"/>
          <w:szCs w:val="26"/>
          <w:lang w:val="pt-BR"/>
        </w:rPr>
        <w:t xml:space="preserve">01 (một) </w:t>
      </w:r>
      <w:r w:rsidRPr="00877096">
        <w:rPr>
          <w:rFonts w:ascii="Times New Roman" w:hAnsi="Times New Roman"/>
          <w:sz w:val="26"/>
          <w:szCs w:val="26"/>
          <w:lang w:val="pt-BR"/>
        </w:rPr>
        <w:t>lần</w:t>
      </w:r>
      <w:r w:rsidR="00E03164" w:rsidRPr="00877096">
        <w:rPr>
          <w:rFonts w:ascii="Times New Roman" w:hAnsi="Times New Roman"/>
          <w:sz w:val="26"/>
          <w:szCs w:val="26"/>
          <w:lang w:val="pt-BR"/>
        </w:rPr>
        <w:t>.</w:t>
      </w:r>
    </w:p>
    <w:p w14:paraId="7F31D793" w14:textId="3BC6F926" w:rsidR="00BD03C4" w:rsidRPr="00D54926" w:rsidRDefault="00BD03C4" w:rsidP="00710D64">
      <w:pPr>
        <w:shd w:val="clear" w:color="auto" w:fill="FFFFFF"/>
        <w:spacing w:before="120" w:after="120" w:line="240" w:lineRule="auto"/>
        <w:ind w:firstLine="709"/>
        <w:jc w:val="both"/>
        <w:outlineLvl w:val="1"/>
        <w:rPr>
          <w:rFonts w:ascii="Times New Roman" w:eastAsia="Times New Roman" w:hAnsi="Times New Roman"/>
          <w:b/>
          <w:bCs/>
          <w:color w:val="000000"/>
          <w:sz w:val="26"/>
          <w:szCs w:val="26"/>
          <w:lang w:val="vi-VN"/>
        </w:rPr>
      </w:pPr>
      <w:r w:rsidRPr="00D54926">
        <w:rPr>
          <w:rFonts w:ascii="Times New Roman" w:eastAsia="Times New Roman" w:hAnsi="Times New Roman"/>
          <w:b/>
          <w:bCs/>
          <w:color w:val="000000"/>
          <w:sz w:val="26"/>
          <w:szCs w:val="26"/>
          <w:lang w:val="vi-VN"/>
        </w:rPr>
        <w:t>Điều 1</w:t>
      </w:r>
      <w:r w:rsidR="00615586">
        <w:rPr>
          <w:rFonts w:ascii="Times New Roman" w:eastAsia="Times New Roman" w:hAnsi="Times New Roman"/>
          <w:b/>
          <w:bCs/>
          <w:color w:val="000000"/>
          <w:sz w:val="26"/>
          <w:szCs w:val="26"/>
        </w:rPr>
        <w:t>8</w:t>
      </w:r>
      <w:r w:rsidRPr="00D54926">
        <w:rPr>
          <w:rFonts w:ascii="Times New Roman" w:eastAsia="Times New Roman" w:hAnsi="Times New Roman"/>
          <w:b/>
          <w:bCs/>
          <w:color w:val="000000"/>
          <w:sz w:val="26"/>
          <w:szCs w:val="26"/>
          <w:lang w:val="vi-VN"/>
        </w:rPr>
        <w:t>. Chủ tịch và Phó Chủ tịch Hiệp hội</w:t>
      </w:r>
    </w:p>
    <w:p w14:paraId="70F64EF0" w14:textId="77777777" w:rsidR="00274220" w:rsidRDefault="00274220" w:rsidP="00274220">
      <w:pPr>
        <w:spacing w:before="120" w:after="120" w:line="240" w:lineRule="auto"/>
        <w:ind w:firstLine="709"/>
        <w:jc w:val="both"/>
        <w:rPr>
          <w:rFonts w:ascii="Times New Roman" w:hAnsi="Times New Roman"/>
          <w:sz w:val="26"/>
          <w:szCs w:val="26"/>
          <w:lang w:val="vi-VN"/>
        </w:rPr>
      </w:pPr>
      <w:r>
        <w:rPr>
          <w:rFonts w:ascii="Times New Roman" w:hAnsi="Times New Roman"/>
          <w:sz w:val="26"/>
          <w:szCs w:val="26"/>
        </w:rPr>
        <w:t xml:space="preserve">1. </w:t>
      </w:r>
      <w:r w:rsidR="00BD03C4" w:rsidRPr="00D54926">
        <w:rPr>
          <w:rFonts w:ascii="Times New Roman" w:hAnsi="Times New Roman"/>
          <w:sz w:val="26"/>
          <w:szCs w:val="26"/>
          <w:lang w:val="vi-VN"/>
        </w:rPr>
        <w:t>Chủ tịch Hiệp hội do Ban Chấp hành Hiệp hội bầu ra trong số các uỷ viên Ban Thường vụ, là đại diện pháp nhân của Hiệp hội trước pháp luật và là chủ tài khoản thứ nhất của Hiệp hội. Nhiệm kỳ của Chủ tịch Hiệp hội theo nhiệm kỳ của Đại hội.</w:t>
      </w:r>
    </w:p>
    <w:p w14:paraId="3AFE3A7D" w14:textId="6A30B9CF" w:rsidR="00BD03C4" w:rsidRPr="00D54926" w:rsidRDefault="00274220" w:rsidP="00274220">
      <w:pPr>
        <w:spacing w:before="120" w:after="120" w:line="240" w:lineRule="auto"/>
        <w:ind w:firstLine="709"/>
        <w:jc w:val="both"/>
        <w:rPr>
          <w:rFonts w:ascii="Times New Roman" w:hAnsi="Times New Roman"/>
          <w:sz w:val="26"/>
          <w:szCs w:val="26"/>
          <w:lang w:val="vi-VN"/>
        </w:rPr>
      </w:pPr>
      <w:r>
        <w:rPr>
          <w:rFonts w:ascii="Times New Roman" w:hAnsi="Times New Roman"/>
          <w:sz w:val="26"/>
          <w:szCs w:val="26"/>
        </w:rPr>
        <w:t xml:space="preserve">2. </w:t>
      </w:r>
      <w:r w:rsidR="00BD03C4" w:rsidRPr="00D54926">
        <w:rPr>
          <w:rFonts w:ascii="Times New Roman" w:hAnsi="Times New Roman"/>
          <w:sz w:val="26"/>
          <w:szCs w:val="26"/>
          <w:lang w:val="vi-VN"/>
        </w:rPr>
        <w:t>Chủ tịch Hiệp hội có nhiệm vụ:</w:t>
      </w:r>
    </w:p>
    <w:p w14:paraId="4616ACB8" w14:textId="77777777" w:rsidR="00BD03C4" w:rsidRPr="00D54926" w:rsidRDefault="00BD03C4" w:rsidP="00C2393C">
      <w:pPr>
        <w:numPr>
          <w:ilvl w:val="0"/>
          <w:numId w:val="4"/>
        </w:numPr>
        <w:tabs>
          <w:tab w:val="clear" w:pos="494"/>
          <w:tab w:val="left" w:pos="993"/>
        </w:tabs>
        <w:spacing w:before="120" w:after="120" w:line="240" w:lineRule="auto"/>
        <w:ind w:left="0" w:firstLine="709"/>
        <w:jc w:val="both"/>
        <w:rPr>
          <w:rFonts w:ascii="Times New Roman" w:hAnsi="Times New Roman"/>
          <w:sz w:val="26"/>
          <w:szCs w:val="26"/>
          <w:lang w:val="vi-VN"/>
        </w:rPr>
      </w:pPr>
      <w:r w:rsidRPr="00D54926">
        <w:rPr>
          <w:rFonts w:ascii="Times New Roman" w:hAnsi="Times New Roman"/>
          <w:sz w:val="26"/>
          <w:szCs w:val="26"/>
          <w:lang w:val="vi-VN"/>
        </w:rPr>
        <w:t>Triệu tập và chủ trì các cuộc họp của Ban Chấp hành, Ban Thường vụ Hiệp hội; điều hành mọi hoạt động của Hiệp hội để triển khai thực hiện các nghị quyết của Đại hội và nghị quyết của Ban Chấp hành Hiệp hội;</w:t>
      </w:r>
    </w:p>
    <w:p w14:paraId="6EECEA7A" w14:textId="77777777" w:rsidR="00BD03C4" w:rsidRPr="00D54926" w:rsidRDefault="00BD03C4" w:rsidP="00C2393C">
      <w:pPr>
        <w:numPr>
          <w:ilvl w:val="0"/>
          <w:numId w:val="4"/>
        </w:numPr>
        <w:tabs>
          <w:tab w:val="clear" w:pos="494"/>
          <w:tab w:val="left" w:pos="993"/>
        </w:tabs>
        <w:spacing w:before="120" w:after="120" w:line="240" w:lineRule="auto"/>
        <w:ind w:left="0" w:firstLine="709"/>
        <w:jc w:val="both"/>
        <w:rPr>
          <w:rFonts w:ascii="Times New Roman" w:hAnsi="Times New Roman"/>
          <w:sz w:val="26"/>
          <w:szCs w:val="26"/>
          <w:lang w:val="vi-VN"/>
        </w:rPr>
      </w:pPr>
      <w:r w:rsidRPr="00D54926">
        <w:rPr>
          <w:rFonts w:ascii="Times New Roman" w:hAnsi="Times New Roman"/>
          <w:sz w:val="26"/>
          <w:szCs w:val="26"/>
          <w:lang w:val="vi-VN"/>
        </w:rPr>
        <w:t>Ký ban hành quy chế quản lý và hoạt động của Hiệp hội; các nghị quyết sau khi đã được Đại hội, Ban Chấp hành và Ban Thường vụ Hiệp hội thông qua;</w:t>
      </w:r>
    </w:p>
    <w:p w14:paraId="11EC5025" w14:textId="77777777" w:rsidR="00BD03C4" w:rsidRPr="00D54926" w:rsidRDefault="00BD03C4" w:rsidP="00C2393C">
      <w:pPr>
        <w:numPr>
          <w:ilvl w:val="0"/>
          <w:numId w:val="4"/>
        </w:numPr>
        <w:tabs>
          <w:tab w:val="clear" w:pos="494"/>
          <w:tab w:val="left" w:pos="993"/>
        </w:tabs>
        <w:spacing w:before="120" w:after="120" w:line="240" w:lineRule="auto"/>
        <w:ind w:left="0" w:firstLine="709"/>
        <w:jc w:val="both"/>
        <w:rPr>
          <w:rFonts w:ascii="Times New Roman" w:hAnsi="Times New Roman"/>
          <w:sz w:val="26"/>
          <w:szCs w:val="26"/>
          <w:lang w:val="vi-VN"/>
        </w:rPr>
      </w:pPr>
      <w:r w:rsidRPr="00D54926">
        <w:rPr>
          <w:rFonts w:ascii="Times New Roman" w:hAnsi="Times New Roman"/>
          <w:sz w:val="26"/>
          <w:szCs w:val="26"/>
          <w:lang w:val="vi-VN"/>
        </w:rPr>
        <w:t>Thực hiện các nhiệm vụ khác theo quy định của Điều lệ và quyết định của Ban Chấp hành, Ban Thường vụ Hiệp hội.</w:t>
      </w:r>
    </w:p>
    <w:p w14:paraId="31CB5ECE" w14:textId="77777777" w:rsidR="00BD03C4" w:rsidRPr="00D54926" w:rsidRDefault="00BD03C4" w:rsidP="00274220">
      <w:pPr>
        <w:tabs>
          <w:tab w:val="left" w:pos="938"/>
          <w:tab w:val="left" w:pos="1120"/>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3. Trong trường hợp vắng mặt, Chủ tịch Hiệp hội có thể uỷ quyền cho Phó Chủ tịch thường trực Hiệp hội thực hiện nhiệm vụ của Chủ tịch.</w:t>
      </w:r>
    </w:p>
    <w:p w14:paraId="6200C3A0" w14:textId="77777777" w:rsidR="00BD03C4" w:rsidRPr="00D54926" w:rsidRDefault="00BD03C4" w:rsidP="00274220">
      <w:pPr>
        <w:spacing w:before="120" w:after="120" w:line="240" w:lineRule="auto"/>
        <w:ind w:firstLine="709"/>
        <w:jc w:val="both"/>
        <w:rPr>
          <w:rFonts w:ascii="Times New Roman" w:hAnsi="Times New Roman"/>
          <w:bCs/>
          <w:sz w:val="26"/>
          <w:szCs w:val="26"/>
          <w:lang w:val="vi-VN"/>
        </w:rPr>
      </w:pPr>
      <w:r w:rsidRPr="00D54926">
        <w:rPr>
          <w:rFonts w:ascii="Times New Roman" w:hAnsi="Times New Roman"/>
          <w:bCs/>
          <w:sz w:val="26"/>
          <w:szCs w:val="26"/>
          <w:lang w:val="vi-VN"/>
        </w:rPr>
        <w:lastRenderedPageBreak/>
        <w:t>4. Phó Chủ tịch Hiệp hội</w:t>
      </w:r>
    </w:p>
    <w:p w14:paraId="525DB335" w14:textId="77777777" w:rsidR="00BD03C4" w:rsidRPr="00D54926" w:rsidRDefault="00BD03C4" w:rsidP="00274220">
      <w:pPr>
        <w:tabs>
          <w:tab w:val="left" w:pos="567"/>
          <w:tab w:val="left" w:pos="938"/>
          <w:tab w:val="left" w:pos="1120"/>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a) Phó Chủ tịch Hiệp hội là người giúp việc cho Chủ tịch Hiệp hội, do Ban Chấp hành Hiệp hội bầu ra, được Chủ tịch Hiệp hội phân công phụ trách một số mặt hoạt động của Hiệp hội và chịu trách nhiệm trước Chủ tịch Hiệp hội.</w:t>
      </w:r>
    </w:p>
    <w:p w14:paraId="4E0EA327" w14:textId="72534141" w:rsidR="00615586" w:rsidRPr="00D54926" w:rsidRDefault="00BD03C4" w:rsidP="00615586">
      <w:pPr>
        <w:tabs>
          <w:tab w:val="left" w:pos="567"/>
          <w:tab w:val="left" w:pos="851"/>
          <w:tab w:val="left" w:pos="938"/>
          <w:tab w:val="left" w:pos="1005"/>
          <w:tab w:val="left" w:pos="1120"/>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 b) Phó Chủ tịch thường trực Hiệp hội giúp Chủ tịch Hiệp hội điều hành các hoạt động của Hiệp hội theo sự phân công của Chủ tịch Hiệp hội và được ủy quyền điều hành các công việc khi Chủ tịch Hiệp hội vắng mặt. Số lượng Phó Chủ tịch Hiệp hội do Ban Chấp hành Hiệp hội quyết định.</w:t>
      </w:r>
    </w:p>
    <w:p w14:paraId="6C22A3C7" w14:textId="04F2A689" w:rsidR="00BD03C4" w:rsidRPr="00EF37D7" w:rsidRDefault="00BD03C4" w:rsidP="00710D64">
      <w:pPr>
        <w:spacing w:before="120" w:after="120" w:line="240" w:lineRule="auto"/>
        <w:ind w:firstLine="709"/>
        <w:jc w:val="both"/>
        <w:outlineLvl w:val="1"/>
        <w:rPr>
          <w:rFonts w:ascii="Times New Roman" w:hAnsi="Times New Roman"/>
          <w:b/>
          <w:bCs/>
          <w:sz w:val="26"/>
          <w:szCs w:val="26"/>
          <w:lang w:val="vi-VN"/>
        </w:rPr>
      </w:pPr>
      <w:r w:rsidRPr="00EF37D7">
        <w:rPr>
          <w:rFonts w:ascii="Times New Roman" w:hAnsi="Times New Roman"/>
          <w:b/>
          <w:bCs/>
          <w:sz w:val="26"/>
          <w:szCs w:val="26"/>
          <w:lang w:val="vi-VN"/>
        </w:rPr>
        <w:t xml:space="preserve">Điều </w:t>
      </w:r>
      <w:r w:rsidR="00615586" w:rsidRPr="00EF37D7">
        <w:rPr>
          <w:rFonts w:ascii="Times New Roman" w:hAnsi="Times New Roman"/>
          <w:b/>
          <w:bCs/>
          <w:sz w:val="26"/>
          <w:szCs w:val="26"/>
        </w:rPr>
        <w:t>19</w:t>
      </w:r>
      <w:r w:rsidRPr="00EF37D7">
        <w:rPr>
          <w:rFonts w:ascii="Times New Roman" w:hAnsi="Times New Roman"/>
          <w:b/>
          <w:bCs/>
          <w:sz w:val="26"/>
          <w:szCs w:val="26"/>
          <w:lang w:val="vi-VN"/>
        </w:rPr>
        <w:t xml:space="preserve">. Tổng Thư ký </w:t>
      </w:r>
    </w:p>
    <w:p w14:paraId="07F200CF" w14:textId="77777777" w:rsidR="00BD03C4" w:rsidRPr="00D54926" w:rsidRDefault="00BD03C4" w:rsidP="00710D64">
      <w:pPr>
        <w:tabs>
          <w:tab w:val="left" w:pos="840"/>
          <w:tab w:val="left" w:pos="938"/>
          <w:tab w:val="num" w:pos="1005"/>
          <w:tab w:val="left" w:pos="1541"/>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1. Tổng Thư ký Hiệp hội do Ban Chấp hành Hiệp hội bầu ra, giải quyết các công việc của Hiệp hội do Chủ tịch Hiệp hội phân công</w:t>
      </w:r>
      <w:r w:rsidR="00EE1B5C" w:rsidRPr="00D54926">
        <w:rPr>
          <w:rFonts w:ascii="Times New Roman" w:hAnsi="Times New Roman"/>
          <w:sz w:val="26"/>
          <w:szCs w:val="26"/>
          <w:lang w:val="vi-VN"/>
        </w:rPr>
        <w:t xml:space="preserve"> và</w:t>
      </w:r>
      <w:r w:rsidRPr="00D54926">
        <w:rPr>
          <w:rFonts w:ascii="Times New Roman" w:hAnsi="Times New Roman"/>
          <w:sz w:val="26"/>
          <w:szCs w:val="26"/>
          <w:lang w:val="vi-VN"/>
        </w:rPr>
        <w:t xml:space="preserve"> điều hành mọi hoạt động thường ngày của Hiệp hội và Văn phòng Hiệp hội.</w:t>
      </w:r>
    </w:p>
    <w:p w14:paraId="6A15ADE2" w14:textId="77777777" w:rsidR="00BD03C4" w:rsidRPr="00D54926" w:rsidRDefault="00BD03C4" w:rsidP="00D32A28">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2. Tổng Thư ký Hiệp hội có nhiệm vụ: </w:t>
      </w:r>
      <w:r w:rsidR="00CA39CA" w:rsidRPr="00D54926">
        <w:rPr>
          <w:rFonts w:ascii="Times New Roman" w:hAnsi="Times New Roman"/>
          <w:sz w:val="26"/>
          <w:szCs w:val="26"/>
          <w:lang w:val="vi-VN"/>
        </w:rPr>
        <w:t>C</w:t>
      </w:r>
      <w:r w:rsidRPr="00D54926">
        <w:rPr>
          <w:rFonts w:ascii="Times New Roman" w:hAnsi="Times New Roman"/>
          <w:sz w:val="26"/>
          <w:szCs w:val="26"/>
          <w:lang w:val="vi-VN"/>
        </w:rPr>
        <w:t xml:space="preserve">huẩn bị nội dung các kỳ sinh hoạt của Ban Chấp hành Hiệp hội; định kỳ báo cáo Chủ tịch, Ban Thường vụ, Ban Chấp hành Hiệp hội về các hoạt động của Hiệp hội; lập báo cáo hàng năm, báo cáo </w:t>
      </w:r>
      <w:r w:rsidR="00EE1B5C" w:rsidRPr="00D54926">
        <w:rPr>
          <w:rFonts w:ascii="Times New Roman" w:hAnsi="Times New Roman"/>
          <w:sz w:val="26"/>
          <w:szCs w:val="26"/>
          <w:lang w:val="vi-VN"/>
        </w:rPr>
        <w:t xml:space="preserve">hoạt động </w:t>
      </w:r>
      <w:r w:rsidRPr="00D54926">
        <w:rPr>
          <w:rFonts w:ascii="Times New Roman" w:hAnsi="Times New Roman"/>
          <w:sz w:val="26"/>
          <w:szCs w:val="26"/>
          <w:lang w:val="vi-VN"/>
        </w:rPr>
        <w:t>nhiệm kỳ của Ban Chấp hành Hiệp hội; quản lý tài liệu, tài sản và tài chính của Hiệp hội; chịu trách nhiệm trước Chủ tịch Hiệp hội, Ban Thường vụ và Ban Chấp hành Hiệp hội.</w:t>
      </w:r>
    </w:p>
    <w:p w14:paraId="5CBCA924" w14:textId="77777777" w:rsidR="00BD03C4" w:rsidRPr="00D54926" w:rsidRDefault="00BD03C4" w:rsidP="00710D64">
      <w:pPr>
        <w:tabs>
          <w:tab w:val="left" w:pos="536"/>
          <w:tab w:val="left" w:pos="851"/>
          <w:tab w:val="left" w:pos="938"/>
          <w:tab w:val="left" w:pos="1541"/>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3. Tổng Thư ký Hiệp hội làm thư ký trong các kỳ họp của Ban Chấp hành và Ban Thường vụ Hiệp hội.</w:t>
      </w:r>
    </w:p>
    <w:p w14:paraId="4CB1B573" w14:textId="207C534A" w:rsidR="00BD03C4" w:rsidRDefault="00BD03C4" w:rsidP="00710D64">
      <w:pPr>
        <w:tabs>
          <w:tab w:val="left" w:pos="536"/>
          <w:tab w:val="left" w:pos="851"/>
          <w:tab w:val="left" w:pos="938"/>
          <w:tab w:val="left" w:pos="1541"/>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4. Tổng Thư ký Hiệp hội đồng thời kiêm chức vụ Chánh văn phòng Hiệp hội. </w:t>
      </w:r>
    </w:p>
    <w:p w14:paraId="33558919" w14:textId="756A4F18" w:rsidR="00615586" w:rsidRPr="00D54926" w:rsidRDefault="00615586" w:rsidP="00615586">
      <w:pPr>
        <w:spacing w:before="120" w:after="120" w:line="240" w:lineRule="auto"/>
        <w:ind w:firstLine="709"/>
        <w:jc w:val="both"/>
        <w:outlineLvl w:val="1"/>
        <w:rPr>
          <w:rFonts w:ascii="Times New Roman" w:hAnsi="Times New Roman"/>
          <w:b/>
          <w:bCs/>
          <w:sz w:val="26"/>
          <w:szCs w:val="26"/>
          <w:lang w:val="vi-VN"/>
        </w:rPr>
      </w:pPr>
      <w:r w:rsidRPr="00D54926">
        <w:rPr>
          <w:rFonts w:ascii="Times New Roman" w:hAnsi="Times New Roman"/>
          <w:b/>
          <w:bCs/>
          <w:sz w:val="26"/>
          <w:szCs w:val="26"/>
        </w:rPr>
        <w:t xml:space="preserve">Điều </w:t>
      </w:r>
      <w:r>
        <w:rPr>
          <w:rFonts w:ascii="Times New Roman" w:hAnsi="Times New Roman"/>
          <w:b/>
          <w:bCs/>
          <w:sz w:val="26"/>
          <w:szCs w:val="26"/>
        </w:rPr>
        <w:t>20</w:t>
      </w:r>
      <w:r w:rsidRPr="00D54926">
        <w:rPr>
          <w:rFonts w:ascii="Times New Roman" w:hAnsi="Times New Roman"/>
          <w:b/>
          <w:bCs/>
          <w:sz w:val="26"/>
          <w:szCs w:val="26"/>
        </w:rPr>
        <w:t xml:space="preserve">. </w:t>
      </w:r>
      <w:r w:rsidRPr="00D54926">
        <w:rPr>
          <w:rFonts w:ascii="Times New Roman" w:hAnsi="Times New Roman"/>
          <w:b/>
          <w:bCs/>
          <w:sz w:val="26"/>
          <w:szCs w:val="26"/>
          <w:lang w:val="vi-VN"/>
        </w:rPr>
        <w:t>Ban Kiểm tra Hiệp hội</w:t>
      </w:r>
    </w:p>
    <w:p w14:paraId="737947F7" w14:textId="77777777" w:rsidR="00615586" w:rsidRPr="00D54926" w:rsidRDefault="00615586" w:rsidP="00615586">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1. Ban Kiểm tra Hiệp hội do Đại hội bầu ra, gồm: Trưởng ban, Phó Trưởng ban và một số uỷ viên. Trưởng Ban Kiểm tra phải là ủy viên Ban Chấp hành Hiệp hội. Số lượng, tiêu chuẩn ủy viên Ban Kiểm tra do Đại hội quyết định. Nhiệm kỳ của Ban Kiểm tra cùng với nhiệm kỳ Đại hội.</w:t>
      </w:r>
    </w:p>
    <w:p w14:paraId="0ECABE4D" w14:textId="77777777" w:rsidR="00615586" w:rsidRPr="00D54926" w:rsidRDefault="00615586" w:rsidP="00615586">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2. Ban Kiểm tra Hiệp hội có nhiệm vụ:</w:t>
      </w:r>
    </w:p>
    <w:p w14:paraId="12F35549" w14:textId="77777777" w:rsidR="00615586" w:rsidRPr="00D54926" w:rsidRDefault="00615586" w:rsidP="00615586">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a) Kiểm tra, giám sát việc thực hiện Điều lệ, nghị quyết Đại hội; nghị quyết, quyết định của Ban Chấp hành, Ban Thường vụ, các quy chế của Hiệp hội trong hoạt động của các tổ chức trực thuộc và hội viên;</w:t>
      </w:r>
    </w:p>
    <w:p w14:paraId="1C1B85AC" w14:textId="77777777" w:rsidR="00615586" w:rsidRPr="00D54926" w:rsidRDefault="00615586" w:rsidP="00615586">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b) Kiểm tra tư cách hội viên, kiểm tra hoạt động của hội viên để trình Ban Thường vụ Hiệp hội xem xét, quyết định biểu dương, khen thưởng, đồng thời phát hiện các vi phạm để kịp thời chấn chỉnh;</w:t>
      </w:r>
    </w:p>
    <w:p w14:paraId="66E3DB24" w14:textId="77777777" w:rsidR="00615586" w:rsidRPr="00D54926" w:rsidRDefault="00615586" w:rsidP="00615586">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c) Kiểm tra việc quản lý, sử dụng tài chính, tài sản của các tổ chức thuộc Hiệp hội;</w:t>
      </w:r>
    </w:p>
    <w:p w14:paraId="4E5AF51B" w14:textId="77777777" w:rsidR="00615586" w:rsidRPr="00D54926" w:rsidRDefault="00615586" w:rsidP="00615586">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d) Tổng hợp, đề xuất với Ban Chấp hành, Ban Thường vụ Hiệp hội xem xét, giải quyết các tranh chấp, đơn thư kiến nghị, khiếu nại, tố cáo của tổ chức, hội viên và cá nhân gửi đến có liên quan đến Hiệp hội, hội viên và các tổ chức trực thuộc Hiệp hội;</w:t>
      </w:r>
    </w:p>
    <w:p w14:paraId="1279DE69" w14:textId="77777777" w:rsidR="00615586" w:rsidRPr="00D54926" w:rsidRDefault="00615586" w:rsidP="00615586">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đ) Báo cáo kết quả kiểm tra trong các hội nghị Ban Chấp hành, Ban Thường vụ và Đại hội theo quy chế hoạt động của Hiệp hội.</w:t>
      </w:r>
    </w:p>
    <w:p w14:paraId="5C94060A" w14:textId="0E5BD295" w:rsidR="00615586" w:rsidRPr="00D54926" w:rsidRDefault="00615586" w:rsidP="004E415B">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3. Ban Kiểm tra hoạt động theo quy chế do Ban Chấp hành ban hành, tuân thủ quy định của pháp luật và Điều lệ Hiệp hội.</w:t>
      </w:r>
    </w:p>
    <w:p w14:paraId="588AE1C8" w14:textId="5F36D30D" w:rsidR="00BD03C4" w:rsidRPr="00D54926" w:rsidRDefault="00BD03C4" w:rsidP="00710D64">
      <w:pPr>
        <w:tabs>
          <w:tab w:val="left" w:pos="536"/>
          <w:tab w:val="left" w:pos="670"/>
          <w:tab w:val="left" w:pos="737"/>
          <w:tab w:val="left" w:pos="938"/>
          <w:tab w:val="left" w:pos="1541"/>
        </w:tabs>
        <w:spacing w:before="120" w:after="120" w:line="240" w:lineRule="auto"/>
        <w:ind w:left="-68" w:firstLine="709"/>
        <w:jc w:val="both"/>
        <w:outlineLvl w:val="1"/>
        <w:rPr>
          <w:rFonts w:ascii="Times New Roman" w:hAnsi="Times New Roman"/>
          <w:b/>
          <w:bCs/>
          <w:sz w:val="26"/>
          <w:szCs w:val="26"/>
          <w:lang w:val="vi-VN"/>
        </w:rPr>
      </w:pPr>
      <w:r w:rsidRPr="00D54926">
        <w:rPr>
          <w:rFonts w:ascii="Times New Roman" w:hAnsi="Times New Roman"/>
          <w:b/>
          <w:bCs/>
          <w:sz w:val="26"/>
          <w:szCs w:val="26"/>
          <w:lang w:val="vi-VN"/>
        </w:rPr>
        <w:lastRenderedPageBreak/>
        <w:t xml:space="preserve">Điều 21. Văn phòng, các </w:t>
      </w:r>
      <w:r w:rsidR="004E415B">
        <w:rPr>
          <w:rFonts w:ascii="Times New Roman" w:hAnsi="Times New Roman"/>
          <w:b/>
          <w:bCs/>
          <w:sz w:val="26"/>
          <w:szCs w:val="26"/>
        </w:rPr>
        <w:t>B</w:t>
      </w:r>
      <w:r w:rsidRPr="00D54926">
        <w:rPr>
          <w:rFonts w:ascii="Times New Roman" w:hAnsi="Times New Roman"/>
          <w:b/>
          <w:bCs/>
          <w:sz w:val="26"/>
          <w:szCs w:val="26"/>
          <w:lang w:val="vi-VN"/>
        </w:rPr>
        <w:t xml:space="preserve">an chuyên môn và các </w:t>
      </w:r>
      <w:r w:rsidR="00093680" w:rsidRPr="00001A26">
        <w:rPr>
          <w:rFonts w:ascii="Times New Roman" w:hAnsi="Times New Roman"/>
          <w:b/>
          <w:bCs/>
          <w:sz w:val="26"/>
          <w:szCs w:val="26"/>
        </w:rPr>
        <w:t xml:space="preserve">tổ chức, </w:t>
      </w:r>
      <w:r w:rsidR="004E415B" w:rsidRPr="00001A26">
        <w:rPr>
          <w:rFonts w:ascii="Times New Roman" w:hAnsi="Times New Roman"/>
          <w:b/>
          <w:bCs/>
          <w:sz w:val="26"/>
          <w:szCs w:val="26"/>
        </w:rPr>
        <w:t>đơn vị</w:t>
      </w:r>
      <w:r w:rsidRPr="00001A26">
        <w:rPr>
          <w:rFonts w:ascii="Times New Roman" w:hAnsi="Times New Roman"/>
          <w:b/>
          <w:bCs/>
          <w:sz w:val="26"/>
          <w:szCs w:val="26"/>
          <w:lang w:val="vi-VN"/>
        </w:rPr>
        <w:t xml:space="preserve"> </w:t>
      </w:r>
      <w:r w:rsidRPr="00D54926">
        <w:rPr>
          <w:rFonts w:ascii="Times New Roman" w:hAnsi="Times New Roman"/>
          <w:b/>
          <w:bCs/>
          <w:sz w:val="26"/>
          <w:szCs w:val="26"/>
          <w:lang w:val="vi-VN"/>
        </w:rPr>
        <w:t>trực thuộc Hiệp hội</w:t>
      </w:r>
    </w:p>
    <w:p w14:paraId="630489CD" w14:textId="77777777" w:rsidR="00657A47" w:rsidRPr="00D54926" w:rsidRDefault="00657A47" w:rsidP="00710D64">
      <w:pPr>
        <w:pStyle w:val="ListParagraph"/>
        <w:numPr>
          <w:ilvl w:val="0"/>
          <w:numId w:val="5"/>
        </w:numPr>
        <w:tabs>
          <w:tab w:val="clear" w:pos="1070"/>
          <w:tab w:val="num" w:pos="851"/>
          <w:tab w:val="num" w:pos="993"/>
        </w:tabs>
        <w:spacing w:before="120" w:after="120" w:line="240" w:lineRule="auto"/>
        <w:ind w:left="0" w:firstLine="709"/>
        <w:contextualSpacing w:val="0"/>
        <w:jc w:val="both"/>
        <w:rPr>
          <w:rFonts w:ascii="Times New Roman" w:hAnsi="Times New Roman"/>
          <w:sz w:val="26"/>
          <w:szCs w:val="26"/>
          <w:lang w:val="vi-VN"/>
        </w:rPr>
      </w:pPr>
      <w:r w:rsidRPr="00D54926">
        <w:rPr>
          <w:rFonts w:ascii="Times New Roman" w:hAnsi="Times New Roman"/>
          <w:sz w:val="26"/>
          <w:szCs w:val="26"/>
          <w:lang w:val="vi-VN"/>
        </w:rPr>
        <w:t>Văn phòng Hiệp hội là cơ quan giúp việc của Hiệp hội do Tổng thư ký kiêm nhiệm, có nhiệm vụ giúp việc cho Ban Chấp hành, Ban Thường vụ, Chủ tịch, Phó Chủ tịch Hiệp hội và thực hiện các công việc hành chính tổng hợ</w:t>
      </w:r>
      <w:r w:rsidR="001E51CF" w:rsidRPr="00D54926">
        <w:rPr>
          <w:rFonts w:ascii="Times New Roman" w:hAnsi="Times New Roman"/>
          <w:sz w:val="26"/>
          <w:szCs w:val="26"/>
          <w:lang w:val="vi-VN"/>
        </w:rPr>
        <w:t>p</w:t>
      </w:r>
      <w:r w:rsidRPr="00D54926">
        <w:rPr>
          <w:rFonts w:ascii="Times New Roman" w:hAnsi="Times New Roman"/>
          <w:sz w:val="26"/>
          <w:szCs w:val="26"/>
          <w:lang w:val="vi-VN"/>
        </w:rPr>
        <w:t xml:space="preserve">; thu thập và cung cấp thông tin cho hội viên; phục vụ các cuộc họp, hội nghị, hội thảo của </w:t>
      </w:r>
      <w:r w:rsidR="000411A8" w:rsidRPr="00D54926">
        <w:rPr>
          <w:rFonts w:ascii="Times New Roman" w:hAnsi="Times New Roman"/>
          <w:sz w:val="26"/>
          <w:szCs w:val="26"/>
          <w:lang w:val="vi-VN"/>
        </w:rPr>
        <w:t xml:space="preserve">Hiệp </w:t>
      </w:r>
      <w:r w:rsidRPr="00D54926">
        <w:rPr>
          <w:rFonts w:ascii="Times New Roman" w:hAnsi="Times New Roman"/>
          <w:sz w:val="26"/>
          <w:szCs w:val="26"/>
          <w:lang w:val="vi-VN"/>
        </w:rPr>
        <w:t>hội.</w:t>
      </w:r>
    </w:p>
    <w:p w14:paraId="402756A3" w14:textId="1E46F617" w:rsidR="007660DC" w:rsidRPr="00D54926" w:rsidRDefault="007660DC" w:rsidP="00710D64">
      <w:pPr>
        <w:pStyle w:val="NormalWeb"/>
        <w:spacing w:before="120" w:beforeAutospacing="0" w:after="120" w:afterAutospacing="0"/>
        <w:ind w:firstLine="709"/>
        <w:jc w:val="both"/>
        <w:rPr>
          <w:sz w:val="26"/>
          <w:szCs w:val="26"/>
          <w:lang w:val="vi-VN"/>
        </w:rPr>
      </w:pPr>
      <w:r w:rsidRPr="00D54926">
        <w:rPr>
          <w:bCs/>
          <w:sz w:val="26"/>
          <w:szCs w:val="26"/>
          <w:lang w:val="vi-VN"/>
        </w:rPr>
        <w:t xml:space="preserve">2. Khi có nhu cầu, Hiệp hội có thể thành lập các </w:t>
      </w:r>
      <w:r w:rsidR="009D26C7">
        <w:rPr>
          <w:bCs/>
          <w:sz w:val="26"/>
          <w:szCs w:val="26"/>
        </w:rPr>
        <w:t>B</w:t>
      </w:r>
      <w:r w:rsidRPr="00D54926">
        <w:rPr>
          <w:bCs/>
          <w:sz w:val="26"/>
          <w:szCs w:val="26"/>
          <w:lang w:val="vi-VN"/>
        </w:rPr>
        <w:t xml:space="preserve">an chuyên môn giúp việc do Ban Chấp hành Hiệp hội để thực hiện các chương trình, dự án, đề án của Hiệp hội. </w:t>
      </w:r>
      <w:r w:rsidR="00BD03C4" w:rsidRPr="00D54926">
        <w:rPr>
          <w:sz w:val="26"/>
          <w:szCs w:val="26"/>
          <w:lang w:val="vi-VN"/>
        </w:rPr>
        <w:t>Các nhân viên của Văn phòng Hiệp hội được tuyển dụng vào làm việc theo chế độ hợp đồng.</w:t>
      </w:r>
      <w:r w:rsidRPr="00D54926">
        <w:rPr>
          <w:bCs/>
          <w:sz w:val="26"/>
          <w:szCs w:val="26"/>
          <w:lang w:val="vi-VN"/>
        </w:rPr>
        <w:t xml:space="preserve"> Khi cần, Hiệp hội có thể mời một số chuyên gia tư vấn thực hiện nhiệm vụ của Hiệp hội theo quy định của pháp luật.</w:t>
      </w:r>
    </w:p>
    <w:p w14:paraId="40338AE6" w14:textId="0EE15DC4" w:rsidR="00BD03C4" w:rsidRPr="00FE240F" w:rsidRDefault="00BD03C4" w:rsidP="00710D64">
      <w:pPr>
        <w:spacing w:before="120" w:after="120" w:line="240" w:lineRule="auto"/>
        <w:ind w:firstLine="709"/>
        <w:jc w:val="both"/>
        <w:rPr>
          <w:rFonts w:ascii="Times New Roman" w:hAnsi="Times New Roman"/>
          <w:sz w:val="26"/>
          <w:szCs w:val="26"/>
        </w:rPr>
      </w:pPr>
      <w:r w:rsidRPr="00D54926">
        <w:rPr>
          <w:rFonts w:ascii="Times New Roman" w:hAnsi="Times New Roman"/>
          <w:sz w:val="26"/>
          <w:szCs w:val="26"/>
          <w:lang w:val="vi-VN"/>
        </w:rPr>
        <w:t xml:space="preserve">3. Tuỳ theo nhu cầu công tác, Hiệp hội có thể thành lập các </w:t>
      </w:r>
      <w:r w:rsidR="00B01737" w:rsidRPr="00001A26">
        <w:rPr>
          <w:rFonts w:ascii="Times New Roman" w:hAnsi="Times New Roman"/>
          <w:sz w:val="26"/>
          <w:szCs w:val="26"/>
        </w:rPr>
        <w:t xml:space="preserve">tổ chức, </w:t>
      </w:r>
      <w:r w:rsidR="009D513A" w:rsidRPr="00001A26">
        <w:rPr>
          <w:rFonts w:ascii="Times New Roman" w:hAnsi="Times New Roman"/>
          <w:sz w:val="26"/>
          <w:szCs w:val="26"/>
        </w:rPr>
        <w:t>đơn vị</w:t>
      </w:r>
      <w:r w:rsidRPr="00001A26">
        <w:rPr>
          <w:rFonts w:ascii="Times New Roman" w:hAnsi="Times New Roman"/>
          <w:sz w:val="26"/>
          <w:szCs w:val="26"/>
          <w:lang w:val="vi-VN"/>
        </w:rPr>
        <w:t xml:space="preserve"> </w:t>
      </w:r>
      <w:r w:rsidRPr="00D54926">
        <w:rPr>
          <w:rFonts w:ascii="Times New Roman" w:hAnsi="Times New Roman"/>
          <w:sz w:val="26"/>
          <w:szCs w:val="26"/>
          <w:lang w:val="vi-VN"/>
        </w:rPr>
        <w:t>có tư cách pháp nhân trực thuộc Hiệp hội. Việc thành lập và bổ nhiệm</w:t>
      </w:r>
      <w:r w:rsidR="006D09BB" w:rsidRPr="00D54926">
        <w:rPr>
          <w:rFonts w:ascii="Times New Roman" w:hAnsi="Times New Roman"/>
          <w:sz w:val="26"/>
          <w:szCs w:val="26"/>
          <w:lang w:val="vi-VN"/>
        </w:rPr>
        <w:t>, miễn nhiệm</w:t>
      </w:r>
      <w:r w:rsidRPr="00D54926">
        <w:rPr>
          <w:rFonts w:ascii="Times New Roman" w:hAnsi="Times New Roman"/>
          <w:sz w:val="26"/>
          <w:szCs w:val="26"/>
          <w:lang w:val="vi-VN"/>
        </w:rPr>
        <w:t xml:space="preserve"> chức danh lãnh đạo của các </w:t>
      </w:r>
      <w:r w:rsidR="00C50C81" w:rsidRPr="00001A26">
        <w:rPr>
          <w:rFonts w:ascii="Times New Roman" w:hAnsi="Times New Roman"/>
          <w:sz w:val="26"/>
          <w:szCs w:val="26"/>
        </w:rPr>
        <w:t xml:space="preserve">tổ chức, </w:t>
      </w:r>
      <w:r w:rsidR="00FE240F" w:rsidRPr="00001A26">
        <w:rPr>
          <w:rFonts w:ascii="Times New Roman" w:hAnsi="Times New Roman"/>
          <w:sz w:val="26"/>
          <w:szCs w:val="26"/>
        </w:rPr>
        <w:t>đơn vị</w:t>
      </w:r>
      <w:r w:rsidRPr="00001A26">
        <w:rPr>
          <w:rFonts w:ascii="Times New Roman" w:hAnsi="Times New Roman"/>
          <w:sz w:val="26"/>
          <w:szCs w:val="26"/>
          <w:lang w:val="vi-VN"/>
        </w:rPr>
        <w:t xml:space="preserve"> </w:t>
      </w:r>
      <w:r w:rsidRPr="00D54926">
        <w:rPr>
          <w:rFonts w:ascii="Times New Roman" w:hAnsi="Times New Roman"/>
          <w:sz w:val="26"/>
          <w:szCs w:val="26"/>
          <w:lang w:val="vi-VN"/>
        </w:rPr>
        <w:t xml:space="preserve">có tư cách pháp nhân trực thuộc Hiệp hội </w:t>
      </w:r>
      <w:r w:rsidR="006D09BB" w:rsidRPr="00D54926">
        <w:rPr>
          <w:rFonts w:ascii="Times New Roman" w:hAnsi="Times New Roman"/>
          <w:sz w:val="26"/>
          <w:szCs w:val="26"/>
          <w:lang w:val="vi-VN"/>
        </w:rPr>
        <w:t>thực hiện</w:t>
      </w:r>
      <w:r w:rsidRPr="00D54926">
        <w:rPr>
          <w:rFonts w:ascii="Times New Roman" w:hAnsi="Times New Roman"/>
          <w:sz w:val="26"/>
          <w:szCs w:val="26"/>
          <w:lang w:val="vi-VN"/>
        </w:rPr>
        <w:t xml:space="preserve"> theo đúng quy định của pháp luật.</w:t>
      </w:r>
      <w:r w:rsidR="00FE240F">
        <w:rPr>
          <w:rFonts w:ascii="Times New Roman" w:hAnsi="Times New Roman"/>
          <w:sz w:val="26"/>
          <w:szCs w:val="26"/>
        </w:rPr>
        <w:t xml:space="preserve"> </w:t>
      </w:r>
      <w:r w:rsidR="00FE240F" w:rsidRPr="00001A26">
        <w:rPr>
          <w:rFonts w:ascii="Times New Roman" w:hAnsi="Times New Roman"/>
          <w:sz w:val="26"/>
          <w:szCs w:val="26"/>
        </w:rPr>
        <w:t xml:space="preserve">Các </w:t>
      </w:r>
      <w:r w:rsidR="00C50C81" w:rsidRPr="00001A26">
        <w:rPr>
          <w:rFonts w:ascii="Times New Roman" w:hAnsi="Times New Roman"/>
          <w:sz w:val="26"/>
          <w:szCs w:val="26"/>
        </w:rPr>
        <w:t xml:space="preserve">tổ chức, </w:t>
      </w:r>
      <w:r w:rsidR="00FE240F" w:rsidRPr="00001A26">
        <w:rPr>
          <w:rFonts w:ascii="Times New Roman" w:hAnsi="Times New Roman"/>
          <w:sz w:val="26"/>
          <w:szCs w:val="26"/>
        </w:rPr>
        <w:t>đơn vị trực thuộc Hiệp hội hoạt động theo quy định của pháp luật và chịu sự quản lý và điều hành trực tiếp Thường trực Ban Thường vụ</w:t>
      </w:r>
      <w:r w:rsidR="00001A26">
        <w:rPr>
          <w:rFonts w:ascii="Times New Roman" w:hAnsi="Times New Roman"/>
          <w:sz w:val="26"/>
          <w:szCs w:val="26"/>
        </w:rPr>
        <w:t>.</w:t>
      </w:r>
    </w:p>
    <w:p w14:paraId="146471AC" w14:textId="1BCE9D27" w:rsidR="00BD03C4" w:rsidRPr="00D54926" w:rsidRDefault="00BD03C4" w:rsidP="00710D64">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ab/>
        <w:t xml:space="preserve">4. Ban Chấp hành </w:t>
      </w:r>
      <w:r w:rsidR="00001A26">
        <w:rPr>
          <w:rFonts w:ascii="Times New Roman" w:hAnsi="Times New Roman"/>
          <w:sz w:val="26"/>
          <w:szCs w:val="26"/>
        </w:rPr>
        <w:t xml:space="preserve">Trung ương </w:t>
      </w:r>
      <w:r w:rsidRPr="00D54926">
        <w:rPr>
          <w:rFonts w:ascii="Times New Roman" w:hAnsi="Times New Roman"/>
          <w:sz w:val="26"/>
          <w:szCs w:val="26"/>
          <w:lang w:val="vi-VN"/>
        </w:rPr>
        <w:t xml:space="preserve">Hiệp hội quy định cụ thể về tổ chức, nhiệm vụ, quyền hạn và quy chế hoạt động của Hiệp hội, Văn phòng và các </w:t>
      </w:r>
      <w:r w:rsidR="00C0688B">
        <w:rPr>
          <w:rFonts w:ascii="Times New Roman" w:hAnsi="Times New Roman"/>
          <w:sz w:val="26"/>
          <w:szCs w:val="26"/>
        </w:rPr>
        <w:t>B</w:t>
      </w:r>
      <w:r w:rsidRPr="00D54926">
        <w:rPr>
          <w:rFonts w:ascii="Times New Roman" w:hAnsi="Times New Roman"/>
          <w:sz w:val="26"/>
          <w:szCs w:val="26"/>
          <w:lang w:val="vi-VN"/>
        </w:rPr>
        <w:t>an chuyên môn.</w:t>
      </w:r>
    </w:p>
    <w:p w14:paraId="2AEC34B1" w14:textId="77777777" w:rsidR="00BD03C4" w:rsidRPr="00D54926" w:rsidRDefault="00BD03C4" w:rsidP="00710D64">
      <w:pPr>
        <w:tabs>
          <w:tab w:val="left" w:pos="536"/>
          <w:tab w:val="left" w:pos="670"/>
          <w:tab w:val="left" w:pos="737"/>
          <w:tab w:val="left" w:pos="938"/>
          <w:tab w:val="left" w:pos="1541"/>
        </w:tabs>
        <w:spacing w:before="240" w:after="0" w:line="240" w:lineRule="auto"/>
        <w:ind w:firstLine="709"/>
        <w:jc w:val="center"/>
        <w:outlineLvl w:val="0"/>
        <w:rPr>
          <w:rFonts w:ascii="Times New Roman" w:hAnsi="Times New Roman"/>
          <w:b/>
          <w:sz w:val="26"/>
          <w:szCs w:val="26"/>
          <w:lang w:val="vi-VN"/>
        </w:rPr>
      </w:pPr>
      <w:r w:rsidRPr="00D54926">
        <w:rPr>
          <w:rFonts w:ascii="Times New Roman" w:hAnsi="Times New Roman"/>
          <w:b/>
          <w:sz w:val="26"/>
          <w:szCs w:val="26"/>
          <w:lang w:val="vi-VN"/>
        </w:rPr>
        <w:t>C</w:t>
      </w:r>
      <w:r w:rsidR="00976004" w:rsidRPr="00D54926">
        <w:rPr>
          <w:rFonts w:ascii="Times New Roman" w:hAnsi="Times New Roman"/>
          <w:b/>
          <w:sz w:val="26"/>
          <w:szCs w:val="26"/>
          <w:lang w:val="vi-VN"/>
        </w:rPr>
        <w:t>hương</w:t>
      </w:r>
      <w:r w:rsidRPr="00D54926">
        <w:rPr>
          <w:rFonts w:ascii="Times New Roman" w:hAnsi="Times New Roman"/>
          <w:b/>
          <w:sz w:val="26"/>
          <w:szCs w:val="26"/>
          <w:lang w:val="vi-VN"/>
        </w:rPr>
        <w:t xml:space="preserve"> V</w:t>
      </w:r>
    </w:p>
    <w:p w14:paraId="42AE300F" w14:textId="77777777" w:rsidR="00BD03C4" w:rsidRPr="00D54926" w:rsidRDefault="00BD03C4" w:rsidP="00E6244A">
      <w:pPr>
        <w:tabs>
          <w:tab w:val="left" w:pos="536"/>
          <w:tab w:val="left" w:pos="670"/>
          <w:tab w:val="left" w:pos="737"/>
          <w:tab w:val="left" w:pos="938"/>
          <w:tab w:val="left" w:pos="1541"/>
        </w:tabs>
        <w:spacing w:after="0" w:line="240" w:lineRule="auto"/>
        <w:ind w:firstLine="709"/>
        <w:jc w:val="center"/>
        <w:outlineLvl w:val="0"/>
        <w:rPr>
          <w:rFonts w:ascii="Times New Roman" w:hAnsi="Times New Roman"/>
          <w:b/>
          <w:sz w:val="26"/>
          <w:szCs w:val="26"/>
          <w:lang w:val="vi-VN"/>
        </w:rPr>
      </w:pPr>
      <w:r w:rsidRPr="00D54926">
        <w:rPr>
          <w:rFonts w:ascii="Times New Roman" w:hAnsi="Times New Roman"/>
          <w:b/>
          <w:sz w:val="26"/>
          <w:szCs w:val="26"/>
          <w:lang w:val="vi-VN"/>
        </w:rPr>
        <w:t>TÀI SẢN VÀ TÀI CHÍNH</w:t>
      </w:r>
    </w:p>
    <w:p w14:paraId="2F768D69" w14:textId="77777777" w:rsidR="00BD03C4" w:rsidRPr="00D54926" w:rsidRDefault="00BD03C4" w:rsidP="00710D64">
      <w:pPr>
        <w:spacing w:before="240" w:after="120" w:line="240" w:lineRule="auto"/>
        <w:ind w:left="-68" w:firstLine="777"/>
        <w:jc w:val="both"/>
        <w:outlineLvl w:val="1"/>
        <w:rPr>
          <w:rFonts w:ascii="Times New Roman" w:hAnsi="Times New Roman"/>
          <w:b/>
          <w:bCs/>
          <w:sz w:val="26"/>
          <w:szCs w:val="26"/>
          <w:lang w:val="vi-VN"/>
        </w:rPr>
      </w:pPr>
      <w:r w:rsidRPr="00D54926">
        <w:rPr>
          <w:rFonts w:ascii="Times New Roman" w:hAnsi="Times New Roman"/>
          <w:b/>
          <w:bCs/>
          <w:sz w:val="26"/>
          <w:szCs w:val="26"/>
          <w:lang w:val="vi-VN"/>
        </w:rPr>
        <w:t>Điều 22. Tài sản của Hiệp hội</w:t>
      </w:r>
    </w:p>
    <w:p w14:paraId="721BC670" w14:textId="30469170" w:rsidR="00BD03C4" w:rsidRPr="00D54926" w:rsidRDefault="00BD03C4" w:rsidP="00253CDD">
      <w:pPr>
        <w:tabs>
          <w:tab w:val="left" w:pos="536"/>
          <w:tab w:val="left" w:pos="851"/>
          <w:tab w:val="left" w:pos="1120"/>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 xml:space="preserve">1. Tài sản của Hiệp hội gồm: </w:t>
      </w:r>
      <w:r w:rsidR="00253CDD">
        <w:rPr>
          <w:rFonts w:ascii="Times New Roman" w:hAnsi="Times New Roman"/>
          <w:sz w:val="26"/>
          <w:szCs w:val="26"/>
        </w:rPr>
        <w:t>T</w:t>
      </w:r>
      <w:r w:rsidRPr="00D54926">
        <w:rPr>
          <w:rFonts w:ascii="Times New Roman" w:hAnsi="Times New Roman"/>
          <w:sz w:val="26"/>
          <w:szCs w:val="26"/>
          <w:lang w:val="vi-VN"/>
        </w:rPr>
        <w:t>rụ sở, các phương tiện làm việc</w:t>
      </w:r>
      <w:r w:rsidR="0064309B">
        <w:rPr>
          <w:rFonts w:ascii="Times New Roman" w:hAnsi="Times New Roman"/>
          <w:sz w:val="26"/>
          <w:szCs w:val="26"/>
        </w:rPr>
        <w:t xml:space="preserve">, </w:t>
      </w:r>
      <w:r w:rsidR="0064309B" w:rsidRPr="00001A26">
        <w:rPr>
          <w:rFonts w:ascii="Times New Roman" w:hAnsi="Times New Roman"/>
          <w:sz w:val="26"/>
          <w:szCs w:val="26"/>
        </w:rPr>
        <w:t>đi lại</w:t>
      </w:r>
      <w:r w:rsidRPr="00001A26">
        <w:rPr>
          <w:rFonts w:ascii="Times New Roman" w:hAnsi="Times New Roman"/>
          <w:sz w:val="26"/>
          <w:szCs w:val="26"/>
          <w:lang w:val="vi-VN"/>
        </w:rPr>
        <w:t xml:space="preserve"> </w:t>
      </w:r>
      <w:r w:rsidRPr="00D54926">
        <w:rPr>
          <w:rFonts w:ascii="Times New Roman" w:hAnsi="Times New Roman"/>
          <w:sz w:val="26"/>
          <w:szCs w:val="26"/>
          <w:lang w:val="vi-VN"/>
        </w:rPr>
        <w:t>phục vụ cho hoạt động Hiệp hội và các tài sản khác (nếu có).</w:t>
      </w:r>
    </w:p>
    <w:p w14:paraId="2E98B9F7" w14:textId="77777777" w:rsidR="00BD03C4" w:rsidRPr="00D54926" w:rsidRDefault="00BD03C4" w:rsidP="00253CDD">
      <w:pPr>
        <w:spacing w:before="120" w:after="120" w:line="240" w:lineRule="auto"/>
        <w:ind w:left="-67" w:firstLine="777"/>
        <w:jc w:val="both"/>
        <w:rPr>
          <w:rFonts w:ascii="Times New Roman" w:hAnsi="Times New Roman"/>
          <w:sz w:val="26"/>
          <w:szCs w:val="26"/>
          <w:lang w:val="vi-VN"/>
        </w:rPr>
      </w:pPr>
      <w:r w:rsidRPr="00D54926">
        <w:rPr>
          <w:rFonts w:ascii="Times New Roman" w:hAnsi="Times New Roman"/>
          <w:sz w:val="26"/>
          <w:szCs w:val="26"/>
          <w:lang w:val="vi-VN"/>
        </w:rPr>
        <w:tab/>
        <w:t xml:space="preserve">2. Văn phòng Hiệp hội có trách nhiệm quản lý, bảo quản và sử dụng tài sản của Hiệp hội đúng mục đích, có hiệu quả. </w:t>
      </w:r>
    </w:p>
    <w:p w14:paraId="3422F533" w14:textId="703910E2" w:rsidR="00BD03C4" w:rsidRPr="00D54926" w:rsidRDefault="00BD03C4" w:rsidP="00253CDD">
      <w:pPr>
        <w:tabs>
          <w:tab w:val="left" w:pos="709"/>
          <w:tab w:val="left" w:pos="737"/>
          <w:tab w:val="left" w:pos="938"/>
          <w:tab w:val="left" w:pos="1005"/>
          <w:tab w:val="left" w:pos="1120"/>
        </w:tabs>
        <w:spacing w:before="120" w:after="120" w:line="240" w:lineRule="auto"/>
        <w:ind w:left="-68" w:firstLine="777"/>
        <w:jc w:val="both"/>
        <w:outlineLvl w:val="1"/>
        <w:rPr>
          <w:rFonts w:ascii="Times New Roman" w:hAnsi="Times New Roman"/>
          <w:b/>
          <w:bCs/>
          <w:sz w:val="26"/>
          <w:szCs w:val="26"/>
          <w:lang w:val="vi-VN"/>
        </w:rPr>
      </w:pPr>
      <w:r w:rsidRPr="00D54926">
        <w:rPr>
          <w:rFonts w:ascii="Times New Roman" w:hAnsi="Times New Roman"/>
          <w:b/>
          <w:bCs/>
          <w:sz w:val="26"/>
          <w:szCs w:val="26"/>
          <w:lang w:val="vi-VN"/>
        </w:rPr>
        <w:t xml:space="preserve">Điều 23. Tài chính của Hiệp hội </w:t>
      </w:r>
    </w:p>
    <w:p w14:paraId="3C256F68" w14:textId="77777777" w:rsidR="00761F8A" w:rsidRPr="00D54926" w:rsidRDefault="00BD03C4" w:rsidP="00253CDD">
      <w:pPr>
        <w:spacing w:before="120" w:after="120" w:line="240" w:lineRule="auto"/>
        <w:ind w:left="-67" w:firstLine="777"/>
        <w:jc w:val="both"/>
        <w:rPr>
          <w:rFonts w:ascii="Times New Roman" w:hAnsi="Times New Roman"/>
          <w:sz w:val="26"/>
          <w:szCs w:val="26"/>
          <w:lang w:val="vi-VN"/>
        </w:rPr>
      </w:pPr>
      <w:r w:rsidRPr="00D54926">
        <w:rPr>
          <w:rFonts w:ascii="Times New Roman" w:hAnsi="Times New Roman"/>
          <w:sz w:val="26"/>
          <w:szCs w:val="26"/>
          <w:lang w:val="vi-VN"/>
        </w:rPr>
        <w:t>1. Các nguồn thu của Hiệp hội:</w:t>
      </w:r>
    </w:p>
    <w:p w14:paraId="032FC65F" w14:textId="77777777" w:rsidR="00BD03C4" w:rsidRPr="00D54926" w:rsidRDefault="00BD03C4" w:rsidP="00A32535">
      <w:pPr>
        <w:spacing w:before="120" w:after="120" w:line="240" w:lineRule="auto"/>
        <w:ind w:firstLine="709"/>
        <w:jc w:val="both"/>
        <w:rPr>
          <w:rFonts w:ascii="Times New Roman" w:hAnsi="Times New Roman"/>
          <w:b/>
          <w:bCs/>
          <w:sz w:val="26"/>
          <w:szCs w:val="26"/>
          <w:lang w:val="vi-VN"/>
        </w:rPr>
      </w:pPr>
      <w:r w:rsidRPr="00D54926">
        <w:rPr>
          <w:rFonts w:ascii="Times New Roman" w:hAnsi="Times New Roman"/>
          <w:sz w:val="26"/>
          <w:szCs w:val="26"/>
          <w:lang w:val="vi-VN"/>
        </w:rPr>
        <w:t>a) Hội phí của hội viên thu mỗi năm một lần (mức thu cụ thể do Ban Chấp hành Hiệp hội quy định);</w:t>
      </w:r>
    </w:p>
    <w:p w14:paraId="5AD9D8F7" w14:textId="0EFB5A56" w:rsidR="00BD03C4" w:rsidRPr="00D54926" w:rsidRDefault="00BD03C4" w:rsidP="00A32535">
      <w:pPr>
        <w:tabs>
          <w:tab w:val="left" w:pos="804"/>
          <w:tab w:val="left" w:pos="871"/>
          <w:tab w:val="left" w:pos="938"/>
          <w:tab w:val="left" w:pos="980"/>
          <w:tab w:val="left" w:pos="1541"/>
        </w:tabs>
        <w:spacing w:before="120" w:after="120" w:line="240" w:lineRule="auto"/>
        <w:ind w:firstLine="709"/>
        <w:jc w:val="both"/>
        <w:rPr>
          <w:rFonts w:ascii="Times New Roman" w:hAnsi="Times New Roman"/>
          <w:b/>
          <w:bCs/>
          <w:sz w:val="26"/>
          <w:szCs w:val="26"/>
          <w:lang w:val="vi-VN"/>
        </w:rPr>
      </w:pPr>
      <w:r w:rsidRPr="00D54926">
        <w:rPr>
          <w:rFonts w:ascii="Times New Roman" w:hAnsi="Times New Roman"/>
          <w:sz w:val="26"/>
          <w:szCs w:val="26"/>
          <w:lang w:val="vi-VN"/>
        </w:rPr>
        <w:t xml:space="preserve">b) Thu nhập do các hoạt động nghiệp vụ của Hiệp hội như: </w:t>
      </w:r>
      <w:r w:rsidR="00F92BD3">
        <w:rPr>
          <w:rFonts w:ascii="Times New Roman" w:hAnsi="Times New Roman"/>
          <w:sz w:val="26"/>
          <w:szCs w:val="26"/>
        </w:rPr>
        <w:t>D</w:t>
      </w:r>
      <w:r w:rsidRPr="00D54926">
        <w:rPr>
          <w:rFonts w:ascii="Times New Roman" w:hAnsi="Times New Roman"/>
          <w:sz w:val="26"/>
          <w:szCs w:val="26"/>
          <w:lang w:val="vi-VN"/>
        </w:rPr>
        <w:t>ịch vụ, tư vấn, xuất bản, phổ biến kiến thức và thu nhập hợp pháp khác theo quy định của pháp luật;</w:t>
      </w:r>
    </w:p>
    <w:p w14:paraId="72656D3F" w14:textId="77777777" w:rsidR="00BD03C4" w:rsidRPr="00D54926" w:rsidRDefault="00BD03C4" w:rsidP="00A32535">
      <w:pPr>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c) Nguồn tài trợ hợp pháp của các tổ chức, cá nhân trong và ngoài nước theo quy định của pháp luật;</w:t>
      </w:r>
    </w:p>
    <w:p w14:paraId="381D01D9" w14:textId="77777777" w:rsidR="00BD03C4" w:rsidRPr="00D54926" w:rsidRDefault="00BD03C4" w:rsidP="00A32535">
      <w:pPr>
        <w:tabs>
          <w:tab w:val="left" w:pos="335"/>
          <w:tab w:val="left" w:pos="840"/>
          <w:tab w:val="left" w:pos="871"/>
          <w:tab w:val="left" w:pos="1120"/>
          <w:tab w:val="left" w:pos="1260"/>
        </w:tabs>
        <w:spacing w:before="120" w:after="120" w:line="240" w:lineRule="auto"/>
        <w:ind w:firstLine="709"/>
        <w:jc w:val="both"/>
        <w:rPr>
          <w:rFonts w:ascii="Times New Roman" w:hAnsi="Times New Roman"/>
          <w:sz w:val="26"/>
          <w:szCs w:val="26"/>
          <w:lang w:val="vi-VN"/>
        </w:rPr>
      </w:pPr>
      <w:r w:rsidRPr="00D54926">
        <w:rPr>
          <w:rFonts w:ascii="Times New Roman" w:hAnsi="Times New Roman"/>
          <w:sz w:val="26"/>
          <w:szCs w:val="26"/>
          <w:lang w:val="vi-VN"/>
        </w:rPr>
        <w:t>d) Các khoản thu hợp pháp khác.</w:t>
      </w:r>
    </w:p>
    <w:p w14:paraId="4BDCB454" w14:textId="77777777" w:rsidR="00BD03C4" w:rsidRPr="00D54926" w:rsidRDefault="00BD03C4" w:rsidP="00253CDD">
      <w:pPr>
        <w:tabs>
          <w:tab w:val="left" w:pos="536"/>
          <w:tab w:val="left" w:pos="840"/>
          <w:tab w:val="left" w:pos="871"/>
          <w:tab w:val="left" w:pos="1120"/>
        </w:tabs>
        <w:spacing w:before="120" w:after="120" w:line="240" w:lineRule="auto"/>
        <w:ind w:firstLine="777"/>
        <w:jc w:val="both"/>
        <w:rPr>
          <w:rFonts w:ascii="Times New Roman" w:hAnsi="Times New Roman"/>
          <w:sz w:val="26"/>
          <w:szCs w:val="26"/>
          <w:lang w:val="vi-VN"/>
        </w:rPr>
      </w:pPr>
      <w:r w:rsidRPr="00D54926">
        <w:rPr>
          <w:rFonts w:ascii="Times New Roman" w:hAnsi="Times New Roman"/>
          <w:sz w:val="26"/>
          <w:szCs w:val="26"/>
          <w:lang w:val="vi-VN"/>
        </w:rPr>
        <w:t>Các nguồn thu nêu trên của Hiệp hội không được chia cho hội viên.</w:t>
      </w:r>
    </w:p>
    <w:p w14:paraId="6CFED3D4" w14:textId="77777777" w:rsidR="00BD03C4" w:rsidRPr="00D54926" w:rsidRDefault="00BD03C4" w:rsidP="00253CDD">
      <w:pPr>
        <w:tabs>
          <w:tab w:val="left" w:pos="536"/>
          <w:tab w:val="left" w:pos="840"/>
          <w:tab w:val="left" w:pos="871"/>
          <w:tab w:val="left" w:pos="1120"/>
        </w:tabs>
        <w:spacing w:before="120" w:after="120" w:line="240" w:lineRule="auto"/>
        <w:ind w:firstLine="777"/>
        <w:jc w:val="both"/>
        <w:rPr>
          <w:rFonts w:ascii="Times New Roman" w:hAnsi="Times New Roman"/>
          <w:sz w:val="26"/>
          <w:szCs w:val="26"/>
          <w:lang w:val="vi-VN"/>
        </w:rPr>
      </w:pPr>
      <w:r w:rsidRPr="00D54926">
        <w:rPr>
          <w:rFonts w:ascii="Times New Roman" w:hAnsi="Times New Roman"/>
          <w:sz w:val="26"/>
          <w:szCs w:val="26"/>
          <w:lang w:val="vi-VN"/>
        </w:rPr>
        <w:t>2. Các khoản chi của Hiệp hội:</w:t>
      </w:r>
    </w:p>
    <w:p w14:paraId="071159A4" w14:textId="7F8726FF" w:rsidR="00BD03C4" w:rsidRPr="00D54926" w:rsidRDefault="00E279F0" w:rsidP="00253CDD">
      <w:pPr>
        <w:numPr>
          <w:ilvl w:val="1"/>
          <w:numId w:val="6"/>
        </w:numPr>
        <w:tabs>
          <w:tab w:val="left" w:pos="536"/>
          <w:tab w:val="left" w:pos="670"/>
          <w:tab w:val="left" w:pos="737"/>
          <w:tab w:val="left" w:pos="840"/>
          <w:tab w:val="left" w:pos="871"/>
          <w:tab w:val="left" w:pos="993"/>
          <w:tab w:val="left" w:pos="1134"/>
        </w:tabs>
        <w:spacing w:before="120" w:after="120" w:line="240" w:lineRule="auto"/>
        <w:ind w:left="0" w:firstLine="777"/>
        <w:jc w:val="both"/>
        <w:rPr>
          <w:rFonts w:ascii="Times New Roman" w:hAnsi="Times New Roman"/>
          <w:sz w:val="26"/>
          <w:szCs w:val="26"/>
          <w:lang w:val="vi-VN"/>
        </w:rPr>
      </w:pPr>
      <w:r>
        <w:rPr>
          <w:rFonts w:ascii="Times New Roman" w:hAnsi="Times New Roman"/>
          <w:sz w:val="26"/>
          <w:szCs w:val="26"/>
        </w:rPr>
        <w:t xml:space="preserve"> </w:t>
      </w:r>
      <w:r w:rsidR="00BD03C4" w:rsidRPr="00D54926">
        <w:rPr>
          <w:rFonts w:ascii="Times New Roman" w:hAnsi="Times New Roman"/>
          <w:sz w:val="26"/>
          <w:szCs w:val="26"/>
          <w:lang w:val="vi-VN"/>
        </w:rPr>
        <w:t xml:space="preserve">Chi cho các hoạt động truyền thông;  </w:t>
      </w:r>
    </w:p>
    <w:p w14:paraId="3FA8922A" w14:textId="77777777" w:rsidR="00BD03C4" w:rsidRPr="00D54926" w:rsidRDefault="00BD03C4" w:rsidP="00253CDD">
      <w:pPr>
        <w:numPr>
          <w:ilvl w:val="1"/>
          <w:numId w:val="6"/>
        </w:numPr>
        <w:tabs>
          <w:tab w:val="left" w:pos="536"/>
          <w:tab w:val="left" w:pos="670"/>
          <w:tab w:val="left" w:pos="737"/>
          <w:tab w:val="left" w:pos="840"/>
          <w:tab w:val="left" w:pos="871"/>
          <w:tab w:val="left" w:pos="993"/>
          <w:tab w:val="left" w:pos="1134"/>
        </w:tabs>
        <w:spacing w:before="120" w:after="120" w:line="240" w:lineRule="auto"/>
        <w:ind w:left="0" w:firstLine="777"/>
        <w:jc w:val="both"/>
        <w:rPr>
          <w:rFonts w:ascii="Times New Roman" w:hAnsi="Times New Roman"/>
          <w:sz w:val="26"/>
          <w:szCs w:val="26"/>
          <w:lang w:val="vi-VN"/>
        </w:rPr>
      </w:pPr>
      <w:r w:rsidRPr="00D54926">
        <w:rPr>
          <w:rFonts w:ascii="Times New Roman" w:hAnsi="Times New Roman"/>
          <w:sz w:val="26"/>
          <w:szCs w:val="26"/>
          <w:lang w:val="vi-VN"/>
        </w:rPr>
        <w:lastRenderedPageBreak/>
        <w:t>Chi cho hoạt động nghiên cứu khoa học và các công việc khác có liên quan đến lĩnh vực hoạt động của Hiệp hội;</w:t>
      </w:r>
    </w:p>
    <w:p w14:paraId="40FC27D4" w14:textId="60BD8D20" w:rsidR="00BD03C4" w:rsidRPr="00D54926" w:rsidRDefault="00E279F0" w:rsidP="00253CDD">
      <w:pPr>
        <w:numPr>
          <w:ilvl w:val="1"/>
          <w:numId w:val="6"/>
        </w:numPr>
        <w:tabs>
          <w:tab w:val="left" w:pos="536"/>
          <w:tab w:val="left" w:pos="670"/>
          <w:tab w:val="left" w:pos="737"/>
          <w:tab w:val="left" w:pos="840"/>
          <w:tab w:val="left" w:pos="871"/>
          <w:tab w:val="left" w:pos="993"/>
          <w:tab w:val="left" w:pos="1134"/>
        </w:tabs>
        <w:spacing w:before="120" w:after="120" w:line="240" w:lineRule="auto"/>
        <w:ind w:left="0" w:firstLine="777"/>
        <w:jc w:val="both"/>
        <w:rPr>
          <w:rFonts w:ascii="Times New Roman" w:hAnsi="Times New Roman"/>
          <w:sz w:val="26"/>
          <w:szCs w:val="26"/>
          <w:lang w:val="vi-VN"/>
        </w:rPr>
      </w:pPr>
      <w:r>
        <w:rPr>
          <w:rFonts w:ascii="Times New Roman" w:hAnsi="Times New Roman"/>
          <w:sz w:val="26"/>
          <w:szCs w:val="26"/>
        </w:rPr>
        <w:t xml:space="preserve"> </w:t>
      </w:r>
      <w:r w:rsidR="00BD03C4" w:rsidRPr="00D54926">
        <w:rPr>
          <w:rFonts w:ascii="Times New Roman" w:hAnsi="Times New Roman"/>
          <w:sz w:val="26"/>
          <w:szCs w:val="26"/>
          <w:lang w:val="vi-VN"/>
        </w:rPr>
        <w:t>Chi hội thảo, tập huấn, bồi dưỡng kiến thức chuyên môn về lĩnh vực đầu tư xây dựng công trình giao thông cho hội viên;</w:t>
      </w:r>
    </w:p>
    <w:p w14:paraId="2490D04D" w14:textId="77777777" w:rsidR="00BD03C4" w:rsidRPr="00D54926" w:rsidRDefault="00BD03C4" w:rsidP="00253CDD">
      <w:pPr>
        <w:numPr>
          <w:ilvl w:val="1"/>
          <w:numId w:val="6"/>
        </w:numPr>
        <w:tabs>
          <w:tab w:val="left" w:pos="536"/>
          <w:tab w:val="left" w:pos="670"/>
          <w:tab w:val="left" w:pos="737"/>
          <w:tab w:val="left" w:pos="840"/>
          <w:tab w:val="left" w:pos="871"/>
          <w:tab w:val="left" w:pos="993"/>
          <w:tab w:val="left" w:pos="1134"/>
        </w:tabs>
        <w:spacing w:before="120" w:after="120" w:line="240" w:lineRule="auto"/>
        <w:ind w:left="0" w:firstLine="777"/>
        <w:jc w:val="both"/>
        <w:rPr>
          <w:rFonts w:ascii="Times New Roman" w:hAnsi="Times New Roman"/>
          <w:sz w:val="26"/>
          <w:szCs w:val="26"/>
          <w:lang w:val="vi-VN"/>
        </w:rPr>
      </w:pPr>
      <w:r w:rsidRPr="00D54926">
        <w:rPr>
          <w:rFonts w:ascii="Times New Roman" w:hAnsi="Times New Roman"/>
          <w:sz w:val="26"/>
          <w:szCs w:val="26"/>
          <w:lang w:val="vi-VN"/>
        </w:rPr>
        <w:t xml:space="preserve">Chi cho các hoạt động thuê trụ sở, văn phòng và các công việc hành chính khác của Hiệp hội; </w:t>
      </w:r>
    </w:p>
    <w:p w14:paraId="6293DD1B" w14:textId="77777777" w:rsidR="00BD03C4" w:rsidRPr="00D54926" w:rsidRDefault="00BD03C4" w:rsidP="00253CDD">
      <w:pPr>
        <w:tabs>
          <w:tab w:val="left" w:pos="536"/>
          <w:tab w:val="left" w:pos="670"/>
          <w:tab w:val="left" w:pos="737"/>
          <w:tab w:val="left" w:pos="871"/>
          <w:tab w:val="left" w:pos="1260"/>
        </w:tabs>
        <w:spacing w:before="120" w:after="120" w:line="240" w:lineRule="auto"/>
        <w:ind w:left="-67" w:firstLine="777"/>
        <w:jc w:val="both"/>
        <w:rPr>
          <w:rFonts w:ascii="Times New Roman" w:hAnsi="Times New Roman"/>
          <w:sz w:val="26"/>
          <w:szCs w:val="26"/>
          <w:lang w:val="vi-VN"/>
        </w:rPr>
      </w:pPr>
      <w:r w:rsidRPr="00D54926">
        <w:rPr>
          <w:rFonts w:ascii="Times New Roman" w:hAnsi="Times New Roman"/>
          <w:sz w:val="26"/>
          <w:szCs w:val="26"/>
          <w:lang w:val="vi-VN"/>
        </w:rPr>
        <w:t>đ) Chi lương, phụ cấp, bảo hiểm, phúc lợi cho cán bộ, nhân viên chuyên trách;</w:t>
      </w:r>
    </w:p>
    <w:p w14:paraId="5D964B6B" w14:textId="77777777" w:rsidR="00BD03C4" w:rsidRPr="00D54926" w:rsidRDefault="00BD03C4" w:rsidP="00253CDD">
      <w:pPr>
        <w:tabs>
          <w:tab w:val="left" w:pos="536"/>
          <w:tab w:val="left" w:pos="670"/>
          <w:tab w:val="left" w:pos="737"/>
          <w:tab w:val="left" w:pos="871"/>
          <w:tab w:val="left" w:pos="1260"/>
        </w:tabs>
        <w:spacing w:before="120" w:after="120" w:line="240" w:lineRule="auto"/>
        <w:ind w:left="-67" w:firstLine="777"/>
        <w:jc w:val="both"/>
        <w:rPr>
          <w:rFonts w:ascii="Times New Roman" w:hAnsi="Times New Roman"/>
          <w:sz w:val="26"/>
          <w:szCs w:val="26"/>
          <w:lang w:val="vi-VN"/>
        </w:rPr>
      </w:pPr>
      <w:r w:rsidRPr="00D54926">
        <w:rPr>
          <w:rFonts w:ascii="Times New Roman" w:hAnsi="Times New Roman"/>
          <w:sz w:val="26"/>
          <w:szCs w:val="26"/>
          <w:lang w:val="vi-VN"/>
        </w:rPr>
        <w:t>e) Các khoản chi khác (nếu có).</w:t>
      </w:r>
    </w:p>
    <w:p w14:paraId="69D83650" w14:textId="77777777" w:rsidR="00BD03C4" w:rsidRPr="00D54926" w:rsidRDefault="00BD03C4" w:rsidP="00253CDD">
      <w:pPr>
        <w:tabs>
          <w:tab w:val="left" w:pos="536"/>
          <w:tab w:val="left" w:pos="670"/>
          <w:tab w:val="left" w:pos="737"/>
          <w:tab w:val="left" w:pos="871"/>
          <w:tab w:val="left" w:pos="938"/>
          <w:tab w:val="left" w:pos="1120"/>
        </w:tabs>
        <w:spacing w:before="120" w:after="120" w:line="240" w:lineRule="auto"/>
        <w:ind w:left="-68" w:firstLine="777"/>
        <w:jc w:val="both"/>
        <w:outlineLvl w:val="1"/>
        <w:rPr>
          <w:rFonts w:ascii="Times New Roman" w:hAnsi="Times New Roman"/>
          <w:b/>
          <w:bCs/>
          <w:sz w:val="26"/>
          <w:szCs w:val="26"/>
          <w:lang w:val="vi-VN"/>
        </w:rPr>
      </w:pPr>
      <w:r w:rsidRPr="00D54926">
        <w:rPr>
          <w:rFonts w:ascii="Times New Roman" w:hAnsi="Times New Roman"/>
          <w:b/>
          <w:bCs/>
          <w:sz w:val="26"/>
          <w:szCs w:val="26"/>
          <w:lang w:val="vi-VN"/>
        </w:rPr>
        <w:t>Điều 24. Quản lý, sử dụng tài sản, tài chính của Hiệp hội</w:t>
      </w:r>
    </w:p>
    <w:p w14:paraId="666F374E" w14:textId="77777777" w:rsidR="00325919" w:rsidRDefault="007A39A7" w:rsidP="00325919">
      <w:pPr>
        <w:spacing w:before="120" w:after="120" w:line="240" w:lineRule="auto"/>
        <w:ind w:firstLine="710"/>
        <w:jc w:val="both"/>
        <w:rPr>
          <w:rFonts w:ascii="Times New Roman" w:hAnsi="Times New Roman"/>
          <w:sz w:val="26"/>
          <w:szCs w:val="26"/>
          <w:lang w:val="vi-VN"/>
        </w:rPr>
      </w:pPr>
      <w:r>
        <w:rPr>
          <w:rFonts w:ascii="Times New Roman" w:hAnsi="Times New Roman"/>
          <w:sz w:val="26"/>
          <w:szCs w:val="26"/>
        </w:rPr>
        <w:t xml:space="preserve">1. </w:t>
      </w:r>
      <w:r w:rsidR="00BD03C4" w:rsidRPr="00D54926">
        <w:rPr>
          <w:rFonts w:ascii="Times New Roman" w:hAnsi="Times New Roman"/>
          <w:sz w:val="26"/>
          <w:szCs w:val="26"/>
          <w:lang w:val="vi-VN"/>
        </w:rPr>
        <w:t>Ban Chấp hành Hiệp hội xây dựng và ban hành Quy chế quản lý, sử dụng tài sản, tài chính của Hiệp hội phù hợp với tình hình cụ thể của Hiệp hội và đảm bảo tuân thủ các quy định của pháp luật có liên quan.</w:t>
      </w:r>
    </w:p>
    <w:p w14:paraId="707307CB" w14:textId="77777777" w:rsidR="00325919" w:rsidRDefault="00325919" w:rsidP="00325919">
      <w:pPr>
        <w:spacing w:before="120" w:after="120" w:line="240" w:lineRule="auto"/>
        <w:ind w:firstLine="710"/>
        <w:jc w:val="both"/>
        <w:rPr>
          <w:rFonts w:ascii="Times New Roman" w:hAnsi="Times New Roman"/>
          <w:sz w:val="26"/>
          <w:szCs w:val="26"/>
          <w:lang w:val="vi-VN"/>
        </w:rPr>
      </w:pPr>
      <w:r>
        <w:rPr>
          <w:rFonts w:ascii="Times New Roman" w:hAnsi="Times New Roman"/>
          <w:sz w:val="26"/>
          <w:szCs w:val="26"/>
        </w:rPr>
        <w:t xml:space="preserve">2. </w:t>
      </w:r>
      <w:r w:rsidR="00BD03C4" w:rsidRPr="00D54926">
        <w:rPr>
          <w:rFonts w:ascii="Times New Roman" w:hAnsi="Times New Roman"/>
          <w:sz w:val="26"/>
          <w:szCs w:val="26"/>
          <w:lang w:val="vi-VN"/>
        </w:rPr>
        <w:t>Báo cáo tài chính hàng năm của Hiệp hội phải được kiểm toán và báo cáo trong Hội nghị Ban Chấp hành, trong Đại hội nhiệm kỳ của Hiệp hội và công khai theo quy chế tài chính của Hiệp hội.</w:t>
      </w:r>
    </w:p>
    <w:p w14:paraId="1DB83BEB" w14:textId="51C1256B" w:rsidR="00E64BE0" w:rsidRPr="00D54926" w:rsidRDefault="00325919" w:rsidP="00325919">
      <w:pPr>
        <w:spacing w:before="120" w:after="120" w:line="240" w:lineRule="auto"/>
        <w:ind w:firstLine="710"/>
        <w:jc w:val="both"/>
        <w:rPr>
          <w:rFonts w:ascii="Times New Roman" w:hAnsi="Times New Roman"/>
          <w:sz w:val="26"/>
          <w:szCs w:val="26"/>
          <w:lang w:val="vi-VN"/>
        </w:rPr>
      </w:pPr>
      <w:r>
        <w:rPr>
          <w:rFonts w:ascii="Times New Roman" w:hAnsi="Times New Roman"/>
          <w:sz w:val="26"/>
          <w:szCs w:val="26"/>
        </w:rPr>
        <w:t xml:space="preserve">3. </w:t>
      </w:r>
      <w:r w:rsidR="00E64BE0" w:rsidRPr="00D54926">
        <w:rPr>
          <w:rFonts w:ascii="Times New Roman" w:hAnsi="Times New Roman"/>
          <w:sz w:val="26"/>
          <w:szCs w:val="26"/>
          <w:lang w:val="vi-VN"/>
        </w:rPr>
        <w:t>Ban Chấp hành Hiệp hội ban hành Quy chế quản lý, sử dụng tài sản, tài chính của Hiệp hội đảm bảo nguyên tắc công khai, minh bạch, tiết kiệm phù hợp với tôn chỉ, mục đích hoạt động của Hiệp hội và quy định của pháp luật.</w:t>
      </w:r>
    </w:p>
    <w:p w14:paraId="3FDF68C2" w14:textId="77777777" w:rsidR="00BD03C4" w:rsidRPr="00D54926" w:rsidRDefault="00BD03C4" w:rsidP="00253CDD">
      <w:pPr>
        <w:keepNext/>
        <w:tabs>
          <w:tab w:val="left" w:pos="871"/>
        </w:tabs>
        <w:spacing w:before="120" w:after="120" w:line="240" w:lineRule="auto"/>
        <w:ind w:firstLine="709"/>
        <w:jc w:val="both"/>
        <w:outlineLvl w:val="1"/>
        <w:rPr>
          <w:rFonts w:ascii="Times New Roman" w:hAnsi="Times New Roman"/>
          <w:b/>
          <w:bCs/>
          <w:sz w:val="26"/>
          <w:szCs w:val="26"/>
          <w:lang w:val="pt-BR"/>
        </w:rPr>
      </w:pPr>
      <w:r w:rsidRPr="00D54926">
        <w:rPr>
          <w:rFonts w:ascii="Times New Roman" w:hAnsi="Times New Roman"/>
          <w:b/>
          <w:bCs/>
          <w:sz w:val="26"/>
          <w:szCs w:val="26"/>
          <w:lang w:val="pt-BR"/>
        </w:rPr>
        <w:t>Điều 25. Năm tài chính của Hiệp hội</w:t>
      </w:r>
    </w:p>
    <w:p w14:paraId="78C2B1C4" w14:textId="77777777" w:rsidR="00BD03C4" w:rsidRPr="00D54926" w:rsidRDefault="00BD03C4" w:rsidP="00253CDD">
      <w:pPr>
        <w:tabs>
          <w:tab w:val="left" w:pos="871"/>
        </w:tabs>
        <w:spacing w:before="120" w:after="120" w:line="240" w:lineRule="auto"/>
        <w:ind w:firstLine="709"/>
        <w:jc w:val="both"/>
        <w:rPr>
          <w:rFonts w:ascii="Times New Roman" w:hAnsi="Times New Roman"/>
          <w:sz w:val="26"/>
          <w:szCs w:val="26"/>
          <w:lang w:val="pt-BR"/>
        </w:rPr>
      </w:pPr>
      <w:r w:rsidRPr="00D54926">
        <w:rPr>
          <w:rFonts w:ascii="Times New Roman" w:hAnsi="Times New Roman"/>
          <w:sz w:val="26"/>
          <w:szCs w:val="26"/>
          <w:lang w:val="pt-BR"/>
        </w:rPr>
        <w:t>Năm tài chính của Hiệp hội bắt đầu từ ngày 01 tháng 01 dương lịch và kết thúc vào ngày 31 tháng 12 d</w:t>
      </w:r>
      <w:r w:rsidRPr="00D54926">
        <w:rPr>
          <w:rFonts w:ascii="Times New Roman" w:hAnsi="Times New Roman"/>
          <w:sz w:val="26"/>
          <w:szCs w:val="26"/>
          <w:lang w:val="pt-BR"/>
        </w:rPr>
        <w:softHyphen/>
        <w:t>ương lịch hàng năm. Năm tài chính đầu tiên bắt đầu từ ngày Hiệp hội có quyết định cho phép thành lập của Bộ Nội vụ và kết thúc vào ngày 31 tháng 12 của năm đó.</w:t>
      </w:r>
    </w:p>
    <w:p w14:paraId="602A9D7E" w14:textId="77777777" w:rsidR="00BD03C4" w:rsidRPr="00D54926" w:rsidRDefault="00BD03C4" w:rsidP="00023B2B">
      <w:pPr>
        <w:spacing w:before="240" w:after="0" w:line="240" w:lineRule="auto"/>
        <w:jc w:val="center"/>
        <w:outlineLvl w:val="0"/>
        <w:rPr>
          <w:rFonts w:ascii="Times New Roman" w:hAnsi="Times New Roman"/>
          <w:b/>
          <w:sz w:val="26"/>
          <w:szCs w:val="26"/>
          <w:lang w:val="pt-BR"/>
        </w:rPr>
      </w:pPr>
      <w:r w:rsidRPr="00D54926">
        <w:rPr>
          <w:rFonts w:ascii="Times New Roman" w:hAnsi="Times New Roman"/>
          <w:b/>
          <w:sz w:val="26"/>
          <w:szCs w:val="26"/>
          <w:lang w:val="pt-BR"/>
        </w:rPr>
        <w:t xml:space="preserve">Chương VI </w:t>
      </w:r>
    </w:p>
    <w:p w14:paraId="5DE8DD30" w14:textId="77777777" w:rsidR="00BD03C4" w:rsidRPr="00D54926" w:rsidRDefault="00BD03C4" w:rsidP="00BD03C4">
      <w:pPr>
        <w:spacing w:after="0" w:line="240" w:lineRule="auto"/>
        <w:jc w:val="center"/>
        <w:rPr>
          <w:rFonts w:ascii="Times New Roman" w:hAnsi="Times New Roman"/>
          <w:b/>
          <w:sz w:val="26"/>
          <w:szCs w:val="26"/>
          <w:lang w:val="pt-BR"/>
        </w:rPr>
      </w:pPr>
      <w:r w:rsidRPr="00D54926">
        <w:rPr>
          <w:rFonts w:ascii="Times New Roman" w:hAnsi="Times New Roman"/>
          <w:b/>
          <w:sz w:val="26"/>
          <w:szCs w:val="26"/>
          <w:lang w:val="pt-BR"/>
        </w:rPr>
        <w:t xml:space="preserve">CHIA, TÁCH; SÁP NHẬP; HỢP NHẤT; </w:t>
      </w:r>
    </w:p>
    <w:p w14:paraId="497A624A" w14:textId="77777777" w:rsidR="00BD03C4" w:rsidRPr="00D54926" w:rsidRDefault="00BD03C4" w:rsidP="00E6244A">
      <w:pPr>
        <w:spacing w:after="0" w:line="240" w:lineRule="auto"/>
        <w:jc w:val="center"/>
        <w:outlineLvl w:val="0"/>
        <w:rPr>
          <w:rFonts w:ascii="Times New Roman" w:hAnsi="Times New Roman"/>
          <w:b/>
          <w:sz w:val="26"/>
          <w:szCs w:val="26"/>
          <w:lang w:val="pt-BR"/>
        </w:rPr>
      </w:pPr>
      <w:r w:rsidRPr="00D54926">
        <w:rPr>
          <w:rFonts w:ascii="Times New Roman" w:hAnsi="Times New Roman"/>
          <w:b/>
          <w:sz w:val="26"/>
          <w:szCs w:val="26"/>
          <w:lang w:val="pt-BR"/>
        </w:rPr>
        <w:t>ĐỔI TÊN VÀ GIẢI THỂ HIỆP HỘI</w:t>
      </w:r>
    </w:p>
    <w:p w14:paraId="77198147" w14:textId="77777777" w:rsidR="00BD03C4" w:rsidRPr="00D54926" w:rsidRDefault="00BD03C4" w:rsidP="00253CDD">
      <w:pPr>
        <w:spacing w:before="240" w:after="120" w:line="240" w:lineRule="auto"/>
        <w:ind w:firstLine="709"/>
        <w:jc w:val="both"/>
        <w:outlineLvl w:val="1"/>
        <w:rPr>
          <w:rFonts w:ascii="Times New Roman" w:hAnsi="Times New Roman"/>
          <w:b/>
          <w:sz w:val="26"/>
          <w:szCs w:val="26"/>
          <w:lang w:val="pt-BR"/>
        </w:rPr>
      </w:pPr>
      <w:r w:rsidRPr="00D54926">
        <w:rPr>
          <w:rFonts w:ascii="Times New Roman" w:hAnsi="Times New Roman"/>
          <w:b/>
          <w:sz w:val="26"/>
          <w:szCs w:val="26"/>
          <w:lang w:val="vi-VN"/>
        </w:rPr>
        <w:t>Điều 2</w:t>
      </w:r>
      <w:r w:rsidRPr="00D54926">
        <w:rPr>
          <w:rFonts w:ascii="Times New Roman" w:hAnsi="Times New Roman"/>
          <w:b/>
          <w:sz w:val="26"/>
          <w:szCs w:val="26"/>
          <w:lang w:val="pt-BR"/>
        </w:rPr>
        <w:t>6</w:t>
      </w:r>
      <w:r w:rsidRPr="00D54926">
        <w:rPr>
          <w:rFonts w:ascii="Times New Roman" w:hAnsi="Times New Roman"/>
          <w:b/>
          <w:sz w:val="26"/>
          <w:szCs w:val="26"/>
          <w:lang w:val="vi-VN"/>
        </w:rPr>
        <w:t>.</w:t>
      </w:r>
      <w:r w:rsidRPr="00D54926">
        <w:rPr>
          <w:rFonts w:ascii="Times New Roman" w:hAnsi="Times New Roman"/>
          <w:b/>
          <w:sz w:val="26"/>
          <w:szCs w:val="26"/>
          <w:lang w:val="pt-BR"/>
        </w:rPr>
        <w:t xml:space="preserve"> Chia, tách;</w:t>
      </w:r>
      <w:r w:rsidRPr="00D54926">
        <w:rPr>
          <w:rFonts w:ascii="Times New Roman" w:hAnsi="Times New Roman"/>
          <w:b/>
          <w:sz w:val="26"/>
          <w:szCs w:val="26"/>
          <w:lang w:val="vi-VN"/>
        </w:rPr>
        <w:t xml:space="preserve"> sáp nhập</w:t>
      </w:r>
      <w:r w:rsidRPr="00D54926">
        <w:rPr>
          <w:rFonts w:ascii="Times New Roman" w:hAnsi="Times New Roman"/>
          <w:b/>
          <w:sz w:val="26"/>
          <w:szCs w:val="26"/>
          <w:lang w:val="pt-BR"/>
        </w:rPr>
        <w:t>; hợp nhất; đổi tên và giải thể Hiệp hội</w:t>
      </w:r>
    </w:p>
    <w:p w14:paraId="28817D2D" w14:textId="77777777" w:rsidR="00BD03C4" w:rsidRPr="00D54926" w:rsidRDefault="00BD03C4" w:rsidP="00253CDD">
      <w:pPr>
        <w:spacing w:before="120" w:after="120" w:line="240" w:lineRule="auto"/>
        <w:ind w:firstLine="709"/>
        <w:jc w:val="both"/>
        <w:rPr>
          <w:rFonts w:ascii="Times New Roman" w:hAnsi="Times New Roman"/>
          <w:sz w:val="26"/>
          <w:szCs w:val="26"/>
          <w:lang w:val="pt-BR"/>
        </w:rPr>
      </w:pPr>
      <w:r w:rsidRPr="00D54926">
        <w:rPr>
          <w:rFonts w:ascii="Times New Roman" w:hAnsi="Times New Roman"/>
          <w:sz w:val="26"/>
          <w:szCs w:val="26"/>
          <w:lang w:val="pt-BR"/>
        </w:rPr>
        <w:t>1. Việc chia, tách; sáp nhập; hợp nhất; đổi tên và giải thể Hiệp hội được thực hiện theo quy định của Bộ luật Dân sự, quy định của pháp luật về hội, Điều lệ Hiệp hội</w:t>
      </w:r>
      <w:r w:rsidR="006D09BB" w:rsidRPr="00D54926">
        <w:rPr>
          <w:rFonts w:ascii="Times New Roman" w:hAnsi="Times New Roman"/>
          <w:sz w:val="26"/>
          <w:szCs w:val="26"/>
          <w:lang w:val="pt-BR"/>
        </w:rPr>
        <w:t>,</w:t>
      </w:r>
      <w:r w:rsidRPr="00D54926">
        <w:rPr>
          <w:rFonts w:ascii="Times New Roman" w:hAnsi="Times New Roman"/>
          <w:sz w:val="26"/>
          <w:szCs w:val="26"/>
          <w:lang w:val="pt-BR"/>
        </w:rPr>
        <w:t xml:space="preserve"> nghị quyết của Đại hội</w:t>
      </w:r>
      <w:r w:rsidR="006D09BB" w:rsidRPr="00D54926">
        <w:rPr>
          <w:rFonts w:ascii="Times New Roman" w:hAnsi="Times New Roman"/>
          <w:sz w:val="26"/>
          <w:szCs w:val="26"/>
          <w:lang w:val="pt-BR"/>
        </w:rPr>
        <w:t xml:space="preserve"> và quy định của pháp luật có liên quan</w:t>
      </w:r>
      <w:r w:rsidRPr="00D54926">
        <w:rPr>
          <w:rFonts w:ascii="Times New Roman" w:hAnsi="Times New Roman"/>
          <w:sz w:val="26"/>
          <w:szCs w:val="26"/>
          <w:lang w:val="pt-BR"/>
        </w:rPr>
        <w:t>.</w:t>
      </w:r>
    </w:p>
    <w:p w14:paraId="0AABEEE8" w14:textId="2E4D96CA" w:rsidR="00BD03C4" w:rsidRDefault="00BD03C4" w:rsidP="00253CDD">
      <w:pPr>
        <w:spacing w:before="120" w:after="120" w:line="240" w:lineRule="auto"/>
        <w:ind w:firstLine="709"/>
        <w:jc w:val="both"/>
        <w:rPr>
          <w:rFonts w:ascii="Times New Roman" w:hAnsi="Times New Roman"/>
          <w:sz w:val="26"/>
          <w:szCs w:val="26"/>
          <w:lang w:val="de-DE"/>
        </w:rPr>
      </w:pPr>
      <w:r w:rsidRPr="00D54926">
        <w:rPr>
          <w:rFonts w:ascii="Times New Roman" w:hAnsi="Times New Roman"/>
          <w:sz w:val="26"/>
          <w:szCs w:val="26"/>
          <w:lang w:val="de-DE"/>
        </w:rPr>
        <w:t>2. Các vấn đề về tài sản, tài chính, quyền và nghĩa vụ của Hiệp hội liên quan đến việc chia, tách; sáp nhập; hợp nhất; giải thể Hiệp hội được thực hiện theo quy định của pháp luật.</w:t>
      </w:r>
    </w:p>
    <w:p w14:paraId="719E87F1" w14:textId="0CAF4EA7" w:rsidR="00001A26" w:rsidRDefault="00001A26" w:rsidP="00253CDD">
      <w:pPr>
        <w:spacing w:before="120" w:after="120" w:line="240" w:lineRule="auto"/>
        <w:ind w:firstLine="709"/>
        <w:jc w:val="both"/>
        <w:rPr>
          <w:rFonts w:ascii="Times New Roman" w:hAnsi="Times New Roman"/>
          <w:sz w:val="26"/>
          <w:szCs w:val="26"/>
          <w:lang w:val="de-DE"/>
        </w:rPr>
      </w:pPr>
    </w:p>
    <w:p w14:paraId="3C692127" w14:textId="28F45514" w:rsidR="00001A26" w:rsidRDefault="00001A26" w:rsidP="00253CDD">
      <w:pPr>
        <w:spacing w:before="120" w:after="120" w:line="240" w:lineRule="auto"/>
        <w:ind w:firstLine="709"/>
        <w:jc w:val="both"/>
        <w:rPr>
          <w:rFonts w:ascii="Times New Roman" w:hAnsi="Times New Roman"/>
          <w:sz w:val="26"/>
          <w:szCs w:val="26"/>
          <w:lang w:val="de-DE"/>
        </w:rPr>
      </w:pPr>
    </w:p>
    <w:p w14:paraId="4070A98C" w14:textId="7DB260B7" w:rsidR="00001A26" w:rsidRDefault="00001A26" w:rsidP="00253CDD">
      <w:pPr>
        <w:spacing w:before="120" w:after="120" w:line="240" w:lineRule="auto"/>
        <w:ind w:firstLine="709"/>
        <w:jc w:val="both"/>
        <w:rPr>
          <w:rFonts w:ascii="Times New Roman" w:hAnsi="Times New Roman"/>
          <w:sz w:val="26"/>
          <w:szCs w:val="26"/>
          <w:lang w:val="de-DE"/>
        </w:rPr>
      </w:pPr>
    </w:p>
    <w:p w14:paraId="3F353C59" w14:textId="77777777" w:rsidR="00001A26" w:rsidRDefault="00001A26" w:rsidP="00253CDD">
      <w:pPr>
        <w:spacing w:before="120" w:after="120" w:line="240" w:lineRule="auto"/>
        <w:ind w:firstLine="709"/>
        <w:jc w:val="both"/>
        <w:rPr>
          <w:rFonts w:ascii="Times New Roman" w:hAnsi="Times New Roman"/>
          <w:sz w:val="26"/>
          <w:szCs w:val="26"/>
          <w:lang w:val="de-DE"/>
        </w:rPr>
      </w:pPr>
      <w:bookmarkStart w:id="1" w:name="_GoBack"/>
      <w:bookmarkEnd w:id="1"/>
    </w:p>
    <w:p w14:paraId="00F8FFAB" w14:textId="77777777" w:rsidR="00BD03C4" w:rsidRPr="00D54926" w:rsidRDefault="00BD03C4" w:rsidP="00023B2B">
      <w:pPr>
        <w:spacing w:before="240" w:after="0" w:line="240" w:lineRule="auto"/>
        <w:jc w:val="center"/>
        <w:outlineLvl w:val="0"/>
        <w:rPr>
          <w:rFonts w:ascii="Times New Roman" w:hAnsi="Times New Roman"/>
          <w:b/>
          <w:sz w:val="26"/>
          <w:szCs w:val="26"/>
          <w:lang w:val="it-IT"/>
        </w:rPr>
      </w:pPr>
      <w:r w:rsidRPr="00D54926">
        <w:rPr>
          <w:rFonts w:ascii="Times New Roman" w:hAnsi="Times New Roman"/>
          <w:b/>
          <w:sz w:val="26"/>
          <w:szCs w:val="26"/>
          <w:lang w:val="it-IT"/>
        </w:rPr>
        <w:lastRenderedPageBreak/>
        <w:t>Chương VII</w:t>
      </w:r>
    </w:p>
    <w:p w14:paraId="6B74FE3D" w14:textId="77777777" w:rsidR="00BD03C4" w:rsidRPr="00D54926" w:rsidRDefault="00BD03C4" w:rsidP="00E6244A">
      <w:pPr>
        <w:spacing w:after="0" w:line="240" w:lineRule="auto"/>
        <w:jc w:val="center"/>
        <w:outlineLvl w:val="0"/>
        <w:rPr>
          <w:rFonts w:ascii="Times New Roman" w:hAnsi="Times New Roman"/>
          <w:b/>
          <w:bCs/>
          <w:sz w:val="26"/>
          <w:szCs w:val="26"/>
          <w:lang w:val="de-DE"/>
        </w:rPr>
      </w:pPr>
      <w:r w:rsidRPr="00D54926">
        <w:rPr>
          <w:rFonts w:ascii="Times New Roman" w:hAnsi="Times New Roman"/>
          <w:b/>
          <w:bCs/>
          <w:sz w:val="26"/>
          <w:szCs w:val="26"/>
          <w:lang w:val="de-DE"/>
        </w:rPr>
        <w:t>KHEN THƯỞNG VÀ KỶ LUẬT</w:t>
      </w:r>
    </w:p>
    <w:p w14:paraId="024A5011" w14:textId="77777777" w:rsidR="00BD03C4" w:rsidRPr="00D54926" w:rsidRDefault="00BD03C4" w:rsidP="00253CDD">
      <w:pPr>
        <w:spacing w:before="240" w:after="120" w:line="240" w:lineRule="auto"/>
        <w:ind w:firstLine="709"/>
        <w:jc w:val="both"/>
        <w:outlineLvl w:val="1"/>
        <w:rPr>
          <w:rFonts w:ascii="Times New Roman" w:hAnsi="Times New Roman"/>
          <w:b/>
          <w:bCs/>
          <w:sz w:val="26"/>
          <w:szCs w:val="26"/>
          <w:lang w:val="de-DE"/>
        </w:rPr>
      </w:pPr>
      <w:r w:rsidRPr="00D54926">
        <w:rPr>
          <w:rFonts w:ascii="Times New Roman" w:hAnsi="Times New Roman"/>
          <w:b/>
          <w:bCs/>
          <w:sz w:val="26"/>
          <w:szCs w:val="26"/>
          <w:lang w:val="de-DE"/>
        </w:rPr>
        <w:t>Điều 27. Khen thưởng</w:t>
      </w:r>
    </w:p>
    <w:p w14:paraId="77EE5C63" w14:textId="7AA50104" w:rsidR="00BD03C4" w:rsidRPr="00D54926" w:rsidRDefault="00253CDD" w:rsidP="00253CDD">
      <w:pPr>
        <w:spacing w:before="120" w:after="120" w:line="240" w:lineRule="auto"/>
        <w:ind w:firstLine="709"/>
        <w:jc w:val="both"/>
        <w:rPr>
          <w:rFonts w:ascii="Times New Roman" w:hAnsi="Times New Roman"/>
          <w:sz w:val="26"/>
          <w:szCs w:val="26"/>
          <w:lang w:val="de-DE"/>
        </w:rPr>
      </w:pPr>
      <w:r>
        <w:rPr>
          <w:rFonts w:ascii="Times New Roman" w:hAnsi="Times New Roman"/>
          <w:sz w:val="26"/>
          <w:szCs w:val="26"/>
          <w:lang w:val="de-DE"/>
        </w:rPr>
        <w:t xml:space="preserve">1. </w:t>
      </w:r>
      <w:r w:rsidR="00BD03C4" w:rsidRPr="00D54926">
        <w:rPr>
          <w:rFonts w:ascii="Times New Roman" w:hAnsi="Times New Roman"/>
          <w:sz w:val="26"/>
          <w:szCs w:val="26"/>
          <w:lang w:val="de-DE"/>
        </w:rPr>
        <w:t xml:space="preserve">Hội viên có thành tích xuất sắc trong công tác phát triển Hiệp hội và lĩnh vực </w:t>
      </w:r>
      <w:r w:rsidR="00D26B0C" w:rsidRPr="00D54926">
        <w:rPr>
          <w:rFonts w:ascii="Times New Roman" w:hAnsi="Times New Roman"/>
          <w:sz w:val="26"/>
          <w:szCs w:val="26"/>
          <w:lang w:val="de-DE"/>
        </w:rPr>
        <w:t xml:space="preserve">Hiệp hội </w:t>
      </w:r>
      <w:r w:rsidR="00BD03C4" w:rsidRPr="00D54926">
        <w:rPr>
          <w:rFonts w:ascii="Times New Roman" w:hAnsi="Times New Roman"/>
          <w:sz w:val="26"/>
          <w:szCs w:val="26"/>
          <w:lang w:val="de-DE"/>
        </w:rPr>
        <w:t>hoạt động do Hiệp hội phân công sẽ được Ban Chấp hành Hiệp hội khen thưởng hoặc đề nghị cơ quan nhà nước có thẩm quyền khen thưởng.</w:t>
      </w:r>
    </w:p>
    <w:p w14:paraId="0E5B355C" w14:textId="77777777" w:rsidR="00131FA1" w:rsidRPr="00D54926" w:rsidRDefault="00131FA1" w:rsidP="00253CDD">
      <w:pPr>
        <w:spacing w:before="120" w:after="120" w:line="240" w:lineRule="auto"/>
        <w:ind w:firstLine="709"/>
        <w:jc w:val="both"/>
        <w:rPr>
          <w:rFonts w:ascii="Times New Roman" w:hAnsi="Times New Roman"/>
          <w:sz w:val="26"/>
          <w:szCs w:val="26"/>
          <w:lang w:val="de-DE"/>
        </w:rPr>
      </w:pPr>
      <w:r w:rsidRPr="00D54926">
        <w:rPr>
          <w:rFonts w:ascii="Times New Roman" w:hAnsi="Times New Roman"/>
          <w:sz w:val="26"/>
          <w:szCs w:val="26"/>
          <w:lang w:val="de-DE"/>
        </w:rPr>
        <w:t>2. Ban Chấp hành Hiệp hội quy định cụ thể hình thức, trình tự, thủ tục và thẩm quyền xem xét, khen thưởng hội viên trong nội bộ theo quy định của pháp luật và Điều lệ Hiệp hội.</w:t>
      </w:r>
    </w:p>
    <w:p w14:paraId="5C1ACA7C" w14:textId="77777777" w:rsidR="00BD03C4" w:rsidRPr="00D54926" w:rsidRDefault="00BD03C4" w:rsidP="00253CDD">
      <w:pPr>
        <w:spacing w:before="120" w:after="120" w:line="240" w:lineRule="auto"/>
        <w:ind w:firstLine="709"/>
        <w:jc w:val="both"/>
        <w:outlineLvl w:val="1"/>
        <w:rPr>
          <w:rFonts w:ascii="Times New Roman" w:hAnsi="Times New Roman"/>
          <w:b/>
          <w:bCs/>
          <w:sz w:val="26"/>
          <w:szCs w:val="26"/>
          <w:lang w:val="de-DE"/>
        </w:rPr>
      </w:pPr>
      <w:r w:rsidRPr="00D54926">
        <w:rPr>
          <w:rFonts w:ascii="Times New Roman" w:hAnsi="Times New Roman"/>
          <w:b/>
          <w:bCs/>
          <w:sz w:val="26"/>
          <w:szCs w:val="26"/>
          <w:lang w:val="de-DE"/>
        </w:rPr>
        <w:t>Điều 28. Kỷ luật</w:t>
      </w:r>
    </w:p>
    <w:p w14:paraId="0AD6DC81" w14:textId="77777777" w:rsidR="00BD03C4" w:rsidRPr="00D54926" w:rsidRDefault="00BD03C4" w:rsidP="00253CDD">
      <w:pPr>
        <w:spacing w:before="120" w:after="120" w:line="240" w:lineRule="auto"/>
        <w:ind w:firstLine="709"/>
        <w:jc w:val="both"/>
        <w:rPr>
          <w:rFonts w:ascii="Times New Roman" w:hAnsi="Times New Roman"/>
          <w:sz w:val="26"/>
          <w:szCs w:val="26"/>
          <w:lang w:val="de-DE"/>
        </w:rPr>
      </w:pPr>
      <w:r w:rsidRPr="00D54926">
        <w:rPr>
          <w:rFonts w:ascii="Times New Roman" w:hAnsi="Times New Roman"/>
          <w:sz w:val="26"/>
          <w:szCs w:val="26"/>
          <w:lang w:val="de-DE"/>
        </w:rPr>
        <w:t xml:space="preserve">1. Hội viên thực hiện các hành vi trái với các quy định của Điều lệ Hiệp hội, gây tổn hại đến uy tín, danh dự của Hiệp hội thì tùy theo mức độ nặng nhẹ mà sẽ bị khiển trách, cảnh cáo hoặc khai trừ khỏi Hiệp hội; Trường hợp gây thiệt hại về tài sản, tài chính của Hiệp hội thì phải bồi thường theo quy định của pháp luật. </w:t>
      </w:r>
    </w:p>
    <w:p w14:paraId="6FD5F217" w14:textId="77777777" w:rsidR="00BD03C4" w:rsidRPr="00D54926" w:rsidRDefault="00BD03C4" w:rsidP="00253CDD">
      <w:pPr>
        <w:spacing w:before="120" w:after="120" w:line="240" w:lineRule="auto"/>
        <w:ind w:firstLine="709"/>
        <w:jc w:val="both"/>
        <w:rPr>
          <w:rFonts w:ascii="Times New Roman" w:hAnsi="Times New Roman"/>
          <w:sz w:val="26"/>
          <w:szCs w:val="26"/>
          <w:lang w:val="de-DE"/>
        </w:rPr>
      </w:pPr>
      <w:r w:rsidRPr="00D54926">
        <w:rPr>
          <w:rFonts w:ascii="Times New Roman" w:hAnsi="Times New Roman"/>
          <w:sz w:val="26"/>
          <w:szCs w:val="26"/>
          <w:lang w:val="de-DE"/>
        </w:rPr>
        <w:t xml:space="preserve">2. Ban Chấp hành Hiệp hội quy định cụ thể hình thức, trình tự, thủ tục </w:t>
      </w:r>
      <w:r w:rsidR="00CC7CF5" w:rsidRPr="00D54926">
        <w:rPr>
          <w:rFonts w:ascii="Times New Roman" w:hAnsi="Times New Roman"/>
          <w:sz w:val="26"/>
          <w:szCs w:val="26"/>
          <w:lang w:val="de-DE"/>
        </w:rPr>
        <w:t xml:space="preserve">và thẩm quyền </w:t>
      </w:r>
      <w:r w:rsidRPr="00D54926">
        <w:rPr>
          <w:rFonts w:ascii="Times New Roman" w:hAnsi="Times New Roman"/>
          <w:sz w:val="26"/>
          <w:szCs w:val="26"/>
          <w:lang w:val="de-DE"/>
        </w:rPr>
        <w:t>xem xét, kỷ luật hội viên</w:t>
      </w:r>
      <w:r w:rsidR="00131FA1" w:rsidRPr="00D54926">
        <w:rPr>
          <w:rFonts w:ascii="Times New Roman" w:hAnsi="Times New Roman"/>
          <w:sz w:val="26"/>
          <w:szCs w:val="26"/>
          <w:lang w:val="de-DE"/>
        </w:rPr>
        <w:t xml:space="preserve"> trong nội bộ theo quy định của pháp luật và Điều lệ Hiệp hội</w:t>
      </w:r>
      <w:r w:rsidRPr="00D54926">
        <w:rPr>
          <w:rFonts w:ascii="Times New Roman" w:hAnsi="Times New Roman"/>
          <w:sz w:val="26"/>
          <w:szCs w:val="26"/>
          <w:lang w:val="de-DE"/>
        </w:rPr>
        <w:t>.</w:t>
      </w:r>
    </w:p>
    <w:p w14:paraId="2DDE3777" w14:textId="77777777" w:rsidR="00BD03C4" w:rsidRPr="00D54926" w:rsidRDefault="00BD03C4" w:rsidP="00023B2B">
      <w:pPr>
        <w:spacing w:before="240" w:after="0" w:line="240" w:lineRule="auto"/>
        <w:ind w:firstLine="709"/>
        <w:jc w:val="center"/>
        <w:outlineLvl w:val="0"/>
        <w:rPr>
          <w:rFonts w:ascii="Times New Roman" w:hAnsi="Times New Roman"/>
          <w:b/>
          <w:sz w:val="26"/>
          <w:szCs w:val="26"/>
          <w:lang w:val="de-DE"/>
        </w:rPr>
      </w:pPr>
      <w:r w:rsidRPr="00D54926">
        <w:rPr>
          <w:rFonts w:ascii="Times New Roman" w:hAnsi="Times New Roman"/>
          <w:b/>
          <w:sz w:val="26"/>
          <w:szCs w:val="26"/>
          <w:lang w:val="de-DE"/>
        </w:rPr>
        <w:t>Chương VIII</w:t>
      </w:r>
    </w:p>
    <w:p w14:paraId="4102934B" w14:textId="77777777" w:rsidR="00BD03C4" w:rsidRPr="00D54926" w:rsidRDefault="00BD03C4" w:rsidP="00E6244A">
      <w:pPr>
        <w:spacing w:after="0" w:line="240" w:lineRule="auto"/>
        <w:ind w:firstLine="709"/>
        <w:jc w:val="center"/>
        <w:outlineLvl w:val="0"/>
        <w:rPr>
          <w:rFonts w:ascii="Times New Roman" w:hAnsi="Times New Roman"/>
          <w:b/>
          <w:bCs/>
          <w:sz w:val="26"/>
          <w:szCs w:val="26"/>
          <w:lang w:val="de-DE"/>
        </w:rPr>
      </w:pPr>
      <w:r w:rsidRPr="00D54926">
        <w:rPr>
          <w:rFonts w:ascii="Times New Roman" w:hAnsi="Times New Roman"/>
          <w:b/>
          <w:bCs/>
          <w:sz w:val="26"/>
          <w:szCs w:val="26"/>
          <w:lang w:val="de-DE"/>
        </w:rPr>
        <w:t>ĐIỀU KHOẢN THI HÀNH</w:t>
      </w:r>
    </w:p>
    <w:p w14:paraId="1AD96D87" w14:textId="77777777" w:rsidR="00BD03C4" w:rsidRPr="00D54926" w:rsidRDefault="00BD03C4" w:rsidP="00253CDD">
      <w:pPr>
        <w:spacing w:before="240" w:after="120" w:line="240" w:lineRule="auto"/>
        <w:ind w:firstLine="709"/>
        <w:jc w:val="both"/>
        <w:outlineLvl w:val="1"/>
        <w:rPr>
          <w:rFonts w:ascii="Times New Roman" w:hAnsi="Times New Roman"/>
          <w:b/>
          <w:bCs/>
          <w:sz w:val="26"/>
          <w:szCs w:val="26"/>
          <w:lang w:val="de-DE"/>
        </w:rPr>
      </w:pPr>
      <w:r w:rsidRPr="00D54926">
        <w:rPr>
          <w:rFonts w:ascii="Times New Roman" w:hAnsi="Times New Roman"/>
          <w:b/>
          <w:bCs/>
          <w:sz w:val="26"/>
          <w:szCs w:val="26"/>
          <w:lang w:val="de-DE"/>
        </w:rPr>
        <w:t>Điều 29. Sửa đổi, bổ sung Điều lệ Hiệp hội</w:t>
      </w:r>
    </w:p>
    <w:p w14:paraId="224BA03F" w14:textId="27B60BC4" w:rsidR="00BD03C4" w:rsidRPr="00D54926" w:rsidRDefault="00BD03C4" w:rsidP="00F960BD">
      <w:pPr>
        <w:spacing w:before="120" w:after="120" w:line="240" w:lineRule="auto"/>
        <w:ind w:firstLine="709"/>
        <w:jc w:val="both"/>
        <w:rPr>
          <w:rFonts w:ascii="Times New Roman" w:hAnsi="Times New Roman"/>
          <w:sz w:val="26"/>
          <w:szCs w:val="26"/>
          <w:lang w:val="de-DE"/>
        </w:rPr>
      </w:pPr>
      <w:r w:rsidRPr="00D54926">
        <w:rPr>
          <w:rFonts w:ascii="Times New Roman" w:hAnsi="Times New Roman"/>
          <w:sz w:val="26"/>
          <w:szCs w:val="26"/>
          <w:lang w:val="de-DE"/>
        </w:rPr>
        <w:t xml:space="preserve">1. Chỉ có Đại hội </w:t>
      </w:r>
      <w:r w:rsidR="0015396B">
        <w:rPr>
          <w:rFonts w:ascii="Times New Roman" w:hAnsi="Times New Roman"/>
          <w:sz w:val="26"/>
          <w:szCs w:val="26"/>
          <w:lang w:val="de-DE"/>
        </w:rPr>
        <w:t>Đ</w:t>
      </w:r>
      <w:r w:rsidRPr="00D54926">
        <w:rPr>
          <w:rFonts w:ascii="Times New Roman" w:hAnsi="Times New Roman"/>
          <w:sz w:val="26"/>
          <w:szCs w:val="26"/>
          <w:lang w:val="de-DE"/>
        </w:rPr>
        <w:t xml:space="preserve">ại biểu toàn quốc Hiệp hội </w:t>
      </w:r>
      <w:r w:rsidR="00E150A8" w:rsidRPr="00D54926">
        <w:rPr>
          <w:rFonts w:ascii="Times New Roman" w:hAnsi="Times New Roman"/>
          <w:sz w:val="26"/>
          <w:szCs w:val="26"/>
          <w:lang w:val="de-DE"/>
        </w:rPr>
        <w:t>Nhà sản xuất sản phẩm thân thiện môi trường</w:t>
      </w:r>
      <w:r w:rsidRPr="00D54926">
        <w:rPr>
          <w:rFonts w:ascii="Times New Roman" w:hAnsi="Times New Roman"/>
          <w:sz w:val="26"/>
          <w:szCs w:val="26"/>
          <w:lang w:val="de-DE"/>
        </w:rPr>
        <w:t xml:space="preserve"> Việt Nam mới có quyền sửa đổi, bổ sung Điều lệ </w:t>
      </w:r>
      <w:r w:rsidR="00E150A8" w:rsidRPr="00D54926">
        <w:rPr>
          <w:rFonts w:ascii="Times New Roman" w:hAnsi="Times New Roman"/>
          <w:sz w:val="26"/>
          <w:szCs w:val="26"/>
          <w:lang w:val="de-DE"/>
        </w:rPr>
        <w:t>Hiệp hội Nhà sản xuất sản phẩm thân thiện môi trường Việt Nam</w:t>
      </w:r>
      <w:r w:rsidRPr="00D54926">
        <w:rPr>
          <w:rFonts w:ascii="Times New Roman" w:hAnsi="Times New Roman"/>
          <w:sz w:val="26"/>
          <w:szCs w:val="26"/>
          <w:lang w:val="de-DE"/>
        </w:rPr>
        <w:t>.</w:t>
      </w:r>
    </w:p>
    <w:p w14:paraId="4A4F604F" w14:textId="60BC9E6E" w:rsidR="00BD03C4" w:rsidRPr="00D54926" w:rsidRDefault="00BD03C4" w:rsidP="00F960BD">
      <w:pPr>
        <w:spacing w:before="120" w:after="120" w:line="240" w:lineRule="auto"/>
        <w:ind w:firstLine="709"/>
        <w:jc w:val="both"/>
        <w:rPr>
          <w:rFonts w:ascii="Times New Roman" w:hAnsi="Times New Roman"/>
          <w:sz w:val="26"/>
          <w:szCs w:val="26"/>
          <w:lang w:val="de-DE"/>
        </w:rPr>
      </w:pPr>
      <w:r w:rsidRPr="00D54926">
        <w:rPr>
          <w:rFonts w:ascii="Times New Roman" w:hAnsi="Times New Roman"/>
          <w:sz w:val="26"/>
          <w:szCs w:val="26"/>
          <w:lang w:val="de-DE"/>
        </w:rPr>
        <w:t xml:space="preserve">2. Việc sửa đổi, bổ sung Điều lệ Hiệp hội phải được ít nhất 2/3 (hai phần ba) tổng số </w:t>
      </w:r>
      <w:r w:rsidR="00CB3830">
        <w:rPr>
          <w:rFonts w:ascii="Times New Roman" w:hAnsi="Times New Roman"/>
          <w:sz w:val="26"/>
          <w:szCs w:val="26"/>
          <w:lang w:val="de-DE"/>
        </w:rPr>
        <w:t>Đ</w:t>
      </w:r>
      <w:r w:rsidRPr="00D54926">
        <w:rPr>
          <w:rFonts w:ascii="Times New Roman" w:hAnsi="Times New Roman"/>
          <w:sz w:val="26"/>
          <w:szCs w:val="26"/>
          <w:lang w:val="de-DE"/>
        </w:rPr>
        <w:t>ại biểu có mặt tại Đại hội tán thành và được cơ quan nhà nước có thẩm quyền phê duyệt mới có hiệu lực thi hành.</w:t>
      </w:r>
    </w:p>
    <w:p w14:paraId="622EA537" w14:textId="77777777" w:rsidR="00BD03C4" w:rsidRPr="00D54926" w:rsidRDefault="00BD03C4" w:rsidP="00253CDD">
      <w:pPr>
        <w:spacing w:before="120" w:after="120" w:line="240" w:lineRule="auto"/>
        <w:ind w:firstLine="709"/>
        <w:jc w:val="both"/>
        <w:outlineLvl w:val="1"/>
        <w:rPr>
          <w:rFonts w:ascii="Times New Roman" w:hAnsi="Times New Roman"/>
          <w:b/>
          <w:bCs/>
          <w:sz w:val="26"/>
          <w:szCs w:val="26"/>
        </w:rPr>
      </w:pPr>
      <w:r w:rsidRPr="00D54926">
        <w:rPr>
          <w:rFonts w:ascii="Times New Roman" w:hAnsi="Times New Roman"/>
          <w:b/>
          <w:bCs/>
          <w:sz w:val="26"/>
          <w:szCs w:val="26"/>
        </w:rPr>
        <w:t>Điều 30. Hiệu lực thi hành</w:t>
      </w:r>
    </w:p>
    <w:p w14:paraId="5A803AB4" w14:textId="77777777" w:rsidR="00C77F9F" w:rsidRDefault="00C77F9F" w:rsidP="00F960BD">
      <w:pPr>
        <w:spacing w:before="120" w:after="120" w:line="240" w:lineRule="auto"/>
        <w:ind w:firstLine="709"/>
        <w:jc w:val="both"/>
        <w:rPr>
          <w:rFonts w:ascii="Times New Roman" w:hAnsi="Times New Roman"/>
          <w:sz w:val="26"/>
          <w:szCs w:val="26"/>
        </w:rPr>
      </w:pPr>
      <w:r>
        <w:rPr>
          <w:rFonts w:ascii="Times New Roman" w:hAnsi="Times New Roman"/>
          <w:sz w:val="26"/>
          <w:szCs w:val="26"/>
        </w:rPr>
        <w:t xml:space="preserve">1. </w:t>
      </w:r>
      <w:r w:rsidR="00BD03C4" w:rsidRPr="00D54926">
        <w:rPr>
          <w:rFonts w:ascii="Times New Roman" w:hAnsi="Times New Roman"/>
          <w:sz w:val="26"/>
          <w:szCs w:val="26"/>
        </w:rPr>
        <w:t xml:space="preserve">Bản Điều lệ </w:t>
      </w:r>
      <w:r w:rsidR="00E150A8" w:rsidRPr="00D54926">
        <w:rPr>
          <w:rFonts w:ascii="Times New Roman" w:hAnsi="Times New Roman"/>
          <w:sz w:val="26"/>
          <w:szCs w:val="26"/>
          <w:lang w:val="de-DE"/>
        </w:rPr>
        <w:t xml:space="preserve">Hiệp hội Nhà sản xuất sản phẩm thân thiện môi trường Việt Nam </w:t>
      </w:r>
      <w:r w:rsidR="00BD03C4" w:rsidRPr="00D54926">
        <w:rPr>
          <w:rFonts w:ascii="Times New Roman" w:hAnsi="Times New Roman"/>
          <w:sz w:val="26"/>
          <w:szCs w:val="26"/>
        </w:rPr>
        <w:t xml:space="preserve">gồm 8 </w:t>
      </w:r>
      <w:r w:rsidR="003F6BF0" w:rsidRPr="00D54926">
        <w:rPr>
          <w:rFonts w:ascii="Times New Roman" w:hAnsi="Times New Roman"/>
          <w:sz w:val="26"/>
          <w:szCs w:val="26"/>
        </w:rPr>
        <w:t xml:space="preserve">(tám) </w:t>
      </w:r>
      <w:r w:rsidR="00BD03C4" w:rsidRPr="00D54926">
        <w:rPr>
          <w:rFonts w:ascii="Times New Roman" w:hAnsi="Times New Roman"/>
          <w:sz w:val="26"/>
          <w:szCs w:val="26"/>
        </w:rPr>
        <w:t>Chương, 30</w:t>
      </w:r>
      <w:r w:rsidR="003F6BF0" w:rsidRPr="00D54926">
        <w:rPr>
          <w:rFonts w:ascii="Times New Roman" w:hAnsi="Times New Roman"/>
          <w:sz w:val="26"/>
          <w:szCs w:val="26"/>
        </w:rPr>
        <w:t xml:space="preserve"> (ba mươi)</w:t>
      </w:r>
      <w:r w:rsidR="00BD03C4" w:rsidRPr="00D54926">
        <w:rPr>
          <w:rFonts w:ascii="Times New Roman" w:hAnsi="Times New Roman"/>
          <w:sz w:val="26"/>
          <w:szCs w:val="26"/>
        </w:rPr>
        <w:t xml:space="preserve"> Điều đã được Đại hội đại biểu toàn quốc lần thứ I (nhiệm kỳ </w:t>
      </w:r>
      <w:r w:rsidR="00953889" w:rsidRPr="00D54926">
        <w:rPr>
          <w:rFonts w:ascii="Times New Roman" w:hAnsi="Times New Roman"/>
          <w:sz w:val="26"/>
          <w:szCs w:val="26"/>
        </w:rPr>
        <w:t>202</w:t>
      </w:r>
      <w:r w:rsidR="00253CDD">
        <w:rPr>
          <w:rFonts w:ascii="Times New Roman" w:hAnsi="Times New Roman"/>
          <w:sz w:val="26"/>
          <w:szCs w:val="26"/>
        </w:rPr>
        <w:t>2</w:t>
      </w:r>
      <w:r w:rsidR="00BD03C4" w:rsidRPr="00D54926">
        <w:rPr>
          <w:rFonts w:ascii="Times New Roman" w:hAnsi="Times New Roman"/>
          <w:sz w:val="26"/>
          <w:szCs w:val="26"/>
        </w:rPr>
        <w:t xml:space="preserve"> - </w:t>
      </w:r>
      <w:r w:rsidR="00953889" w:rsidRPr="00D54926">
        <w:rPr>
          <w:rFonts w:ascii="Times New Roman" w:hAnsi="Times New Roman"/>
          <w:sz w:val="26"/>
          <w:szCs w:val="26"/>
        </w:rPr>
        <w:t>202</w:t>
      </w:r>
      <w:r w:rsidR="00253CDD">
        <w:rPr>
          <w:rFonts w:ascii="Times New Roman" w:hAnsi="Times New Roman"/>
          <w:sz w:val="26"/>
          <w:szCs w:val="26"/>
        </w:rPr>
        <w:t>7</w:t>
      </w:r>
      <w:r w:rsidR="00BD03C4" w:rsidRPr="00D54926">
        <w:rPr>
          <w:rFonts w:ascii="Times New Roman" w:hAnsi="Times New Roman"/>
          <w:sz w:val="26"/>
          <w:szCs w:val="26"/>
        </w:rPr>
        <w:t xml:space="preserve">) của </w:t>
      </w:r>
      <w:r w:rsidR="00E150A8" w:rsidRPr="00D54926">
        <w:rPr>
          <w:rFonts w:ascii="Times New Roman" w:hAnsi="Times New Roman"/>
          <w:sz w:val="26"/>
          <w:szCs w:val="26"/>
          <w:lang w:val="de-DE"/>
        </w:rPr>
        <w:t xml:space="preserve">Hiệp hội Nhà sản xuất sản phẩm thân thiện môi trường Việt Nam </w:t>
      </w:r>
      <w:r w:rsidR="00BD03C4" w:rsidRPr="00D54926">
        <w:rPr>
          <w:rFonts w:ascii="Times New Roman" w:hAnsi="Times New Roman"/>
          <w:sz w:val="26"/>
          <w:szCs w:val="26"/>
        </w:rPr>
        <w:t xml:space="preserve">nhất trí thông qua </w:t>
      </w:r>
      <w:r w:rsidR="00BD03C4" w:rsidRPr="004B114B">
        <w:rPr>
          <w:rFonts w:ascii="Times New Roman" w:hAnsi="Times New Roman"/>
          <w:sz w:val="26"/>
          <w:szCs w:val="26"/>
        </w:rPr>
        <w:t xml:space="preserve">ngày </w:t>
      </w:r>
      <w:r w:rsidR="00953715" w:rsidRPr="00953715">
        <w:rPr>
          <w:rFonts w:ascii="Times New Roman" w:hAnsi="Times New Roman"/>
          <w:color w:val="FF0000"/>
          <w:sz w:val="26"/>
          <w:szCs w:val="26"/>
        </w:rPr>
        <w:t>[…]</w:t>
      </w:r>
      <w:r w:rsidR="00E150A8" w:rsidRPr="004B114B">
        <w:rPr>
          <w:rFonts w:ascii="Times New Roman" w:hAnsi="Times New Roman"/>
          <w:sz w:val="26"/>
          <w:szCs w:val="26"/>
        </w:rPr>
        <w:t xml:space="preserve"> </w:t>
      </w:r>
      <w:r w:rsidR="00BD03C4" w:rsidRPr="004B114B">
        <w:rPr>
          <w:rFonts w:ascii="Times New Roman" w:hAnsi="Times New Roman"/>
          <w:sz w:val="26"/>
          <w:szCs w:val="26"/>
        </w:rPr>
        <w:t>tháng</w:t>
      </w:r>
      <w:r w:rsidR="00E150A8" w:rsidRPr="004B114B">
        <w:rPr>
          <w:rFonts w:ascii="Times New Roman" w:hAnsi="Times New Roman"/>
          <w:sz w:val="26"/>
          <w:szCs w:val="26"/>
        </w:rPr>
        <w:t xml:space="preserve"> </w:t>
      </w:r>
      <w:r w:rsidR="00953715" w:rsidRPr="00953715">
        <w:rPr>
          <w:rFonts w:ascii="Times New Roman" w:hAnsi="Times New Roman"/>
          <w:color w:val="FF0000"/>
          <w:sz w:val="26"/>
          <w:szCs w:val="26"/>
        </w:rPr>
        <w:t>[…]</w:t>
      </w:r>
      <w:r w:rsidR="00E150A8" w:rsidRPr="004B114B">
        <w:rPr>
          <w:rFonts w:ascii="Times New Roman" w:hAnsi="Times New Roman"/>
          <w:sz w:val="26"/>
          <w:szCs w:val="26"/>
        </w:rPr>
        <w:t xml:space="preserve"> </w:t>
      </w:r>
      <w:r w:rsidR="00BD03C4" w:rsidRPr="004B114B">
        <w:rPr>
          <w:rFonts w:ascii="Times New Roman" w:hAnsi="Times New Roman"/>
          <w:sz w:val="26"/>
          <w:szCs w:val="26"/>
        </w:rPr>
        <w:t xml:space="preserve">năm </w:t>
      </w:r>
      <w:r w:rsidR="00953889" w:rsidRPr="004B114B">
        <w:rPr>
          <w:rFonts w:ascii="Times New Roman" w:hAnsi="Times New Roman"/>
          <w:sz w:val="26"/>
          <w:szCs w:val="26"/>
        </w:rPr>
        <w:t>202</w:t>
      </w:r>
      <w:r w:rsidR="00982E1B" w:rsidRPr="004B114B">
        <w:rPr>
          <w:rFonts w:ascii="Times New Roman" w:hAnsi="Times New Roman"/>
          <w:sz w:val="26"/>
          <w:szCs w:val="26"/>
        </w:rPr>
        <w:t>2</w:t>
      </w:r>
      <w:r w:rsidR="00BD03C4" w:rsidRPr="00D54926">
        <w:rPr>
          <w:rFonts w:ascii="Times New Roman" w:hAnsi="Times New Roman"/>
          <w:sz w:val="26"/>
          <w:szCs w:val="26"/>
        </w:rPr>
        <w:t xml:space="preserve"> tại Hà Nội và có hiệu lực thi hành theo Quyết định phê duyệt của Bộ trưởng Bộ Nội vụ.</w:t>
      </w:r>
    </w:p>
    <w:p w14:paraId="39FA150D" w14:textId="681AD7D7" w:rsidR="00BD03C4" w:rsidRPr="00D54926" w:rsidRDefault="00C77F9F" w:rsidP="00F960BD">
      <w:pPr>
        <w:spacing w:before="120" w:after="120" w:line="240" w:lineRule="auto"/>
        <w:ind w:firstLine="709"/>
        <w:jc w:val="both"/>
        <w:rPr>
          <w:rFonts w:ascii="Times New Roman" w:hAnsi="Times New Roman"/>
          <w:sz w:val="26"/>
          <w:szCs w:val="26"/>
        </w:rPr>
      </w:pPr>
      <w:r>
        <w:rPr>
          <w:rFonts w:ascii="Times New Roman" w:hAnsi="Times New Roman"/>
          <w:sz w:val="26"/>
          <w:szCs w:val="26"/>
        </w:rPr>
        <w:t xml:space="preserve">2. </w:t>
      </w:r>
      <w:r w:rsidR="00BD03C4" w:rsidRPr="00D54926">
        <w:rPr>
          <w:rFonts w:ascii="Times New Roman" w:hAnsi="Times New Roman"/>
          <w:sz w:val="26"/>
          <w:szCs w:val="26"/>
        </w:rPr>
        <w:t xml:space="preserve">Căn cứ vào các quy định của pháp luật về hội và Điều lệ Hiệp hội, Ban Chấp hành </w:t>
      </w:r>
      <w:r w:rsidR="00E150A8" w:rsidRPr="00D54926">
        <w:rPr>
          <w:rFonts w:ascii="Times New Roman" w:hAnsi="Times New Roman"/>
          <w:sz w:val="26"/>
          <w:szCs w:val="26"/>
          <w:lang w:val="de-DE"/>
        </w:rPr>
        <w:t xml:space="preserve">Hiệp hội Nhà sản xuất sản phẩm thân thiện môi trường Việt Nam </w:t>
      </w:r>
      <w:r w:rsidR="00BD03C4" w:rsidRPr="00D54926">
        <w:rPr>
          <w:rFonts w:ascii="Times New Roman" w:hAnsi="Times New Roman"/>
          <w:sz w:val="26"/>
          <w:szCs w:val="26"/>
        </w:rPr>
        <w:t>có trách nhiệm phổ biến, hướng dẫn và tổ chức thực hiện Điều lệ này./.</w:t>
      </w:r>
    </w:p>
    <w:p w14:paraId="4A065642" w14:textId="77777777" w:rsidR="00FB7634" w:rsidRDefault="00FB7634" w:rsidP="00FB7634">
      <w:pPr>
        <w:tabs>
          <w:tab w:val="left" w:pos="536"/>
          <w:tab w:val="left" w:pos="670"/>
          <w:tab w:val="left" w:pos="737"/>
          <w:tab w:val="left" w:pos="851"/>
          <w:tab w:val="left" w:pos="993"/>
        </w:tabs>
        <w:spacing w:before="100" w:after="0" w:line="240" w:lineRule="auto"/>
        <w:ind w:left="709"/>
        <w:jc w:val="both"/>
        <w:rPr>
          <w:rFonts w:ascii="Times New Roman" w:hAnsi="Times New Roman"/>
          <w:sz w:val="28"/>
          <w:szCs w:val="28"/>
        </w:rPr>
      </w:pPr>
    </w:p>
    <w:tbl>
      <w:tblPr>
        <w:tblW w:w="0" w:type="auto"/>
        <w:tblInd w:w="-67" w:type="dxa"/>
        <w:tblLook w:val="04A0" w:firstRow="1" w:lastRow="0" w:firstColumn="1" w:lastColumn="0" w:noHBand="0" w:noVBand="1"/>
      </w:tblPr>
      <w:tblGrid>
        <w:gridCol w:w="4614"/>
        <w:gridCol w:w="4858"/>
      </w:tblGrid>
      <w:tr w:rsidR="00BD03C4" w:rsidRPr="00C501D7" w14:paraId="59E07080" w14:textId="77777777" w:rsidTr="00375C4F">
        <w:tc>
          <w:tcPr>
            <w:tcW w:w="4643" w:type="dxa"/>
            <w:shd w:val="clear" w:color="auto" w:fill="auto"/>
          </w:tcPr>
          <w:p w14:paraId="70280734" w14:textId="77777777" w:rsidR="00BD03C4" w:rsidRPr="00C501D7" w:rsidRDefault="00BD03C4" w:rsidP="00345A8E">
            <w:pPr>
              <w:keepNext/>
              <w:tabs>
                <w:tab w:val="left" w:pos="536"/>
                <w:tab w:val="left" w:pos="670"/>
                <w:tab w:val="left" w:pos="737"/>
                <w:tab w:val="left" w:pos="938"/>
                <w:tab w:val="left" w:pos="1120"/>
              </w:tabs>
              <w:spacing w:after="0" w:line="240" w:lineRule="auto"/>
              <w:jc w:val="both"/>
              <w:outlineLvl w:val="3"/>
              <w:rPr>
                <w:rFonts w:ascii="Times New Roman" w:hAnsi="Times New Roman"/>
                <w:b/>
                <w:bCs/>
                <w:sz w:val="28"/>
                <w:szCs w:val="28"/>
              </w:rPr>
            </w:pPr>
          </w:p>
        </w:tc>
        <w:tc>
          <w:tcPr>
            <w:tcW w:w="4888" w:type="dxa"/>
            <w:shd w:val="clear" w:color="auto" w:fill="auto"/>
          </w:tcPr>
          <w:p w14:paraId="4AA93EF1" w14:textId="77777777" w:rsidR="00BD03C4" w:rsidRPr="00375C4F" w:rsidRDefault="00BD03C4" w:rsidP="00345A8E">
            <w:pPr>
              <w:keepNext/>
              <w:tabs>
                <w:tab w:val="left" w:pos="536"/>
                <w:tab w:val="left" w:pos="670"/>
                <w:tab w:val="left" w:pos="737"/>
                <w:tab w:val="left" w:pos="938"/>
                <w:tab w:val="left" w:pos="1120"/>
              </w:tabs>
              <w:spacing w:after="0" w:line="240" w:lineRule="auto"/>
              <w:jc w:val="center"/>
              <w:outlineLvl w:val="3"/>
              <w:rPr>
                <w:rFonts w:ascii="Times New Roman" w:hAnsi="Times New Roman"/>
                <w:b/>
                <w:bCs/>
                <w:sz w:val="28"/>
                <w:szCs w:val="28"/>
              </w:rPr>
            </w:pPr>
          </w:p>
        </w:tc>
      </w:tr>
    </w:tbl>
    <w:p w14:paraId="1248CD3F" w14:textId="77777777" w:rsidR="00687EF0" w:rsidRDefault="00687EF0"/>
    <w:sectPr w:rsidR="00687EF0" w:rsidSect="00A23D7B">
      <w:footerReference w:type="default" r:id="rId14"/>
      <w:pgSz w:w="12240" w:h="15840"/>
      <w:pgMar w:top="992" w:right="1134" w:bottom="851" w:left="1701"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BF5EB" w14:textId="77777777" w:rsidR="000F04F1" w:rsidRDefault="000F04F1" w:rsidP="00697224">
      <w:pPr>
        <w:spacing w:after="0" w:line="240" w:lineRule="auto"/>
      </w:pPr>
      <w:r>
        <w:separator/>
      </w:r>
    </w:p>
  </w:endnote>
  <w:endnote w:type="continuationSeparator" w:id="0">
    <w:p w14:paraId="2F9B5424" w14:textId="77777777" w:rsidR="000F04F1" w:rsidRDefault="000F04F1" w:rsidP="0069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23819" w14:textId="77777777" w:rsidR="008811F7" w:rsidRDefault="008811F7">
    <w:pPr>
      <w:pStyle w:val="Footer"/>
      <w:jc w:val="right"/>
    </w:pPr>
  </w:p>
  <w:p w14:paraId="64DEC6CF" w14:textId="77777777" w:rsidR="008811F7" w:rsidRDefault="008811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015292"/>
      <w:docPartObj>
        <w:docPartGallery w:val="Page Numbers (Bottom of Page)"/>
        <w:docPartUnique/>
      </w:docPartObj>
    </w:sdtPr>
    <w:sdtEndPr>
      <w:rPr>
        <w:noProof/>
        <w:sz w:val="26"/>
        <w:szCs w:val="26"/>
      </w:rPr>
    </w:sdtEndPr>
    <w:sdtContent>
      <w:p w14:paraId="19B4C644" w14:textId="108406EE" w:rsidR="00023B2B" w:rsidRPr="004A7112" w:rsidRDefault="00023B2B">
        <w:pPr>
          <w:pStyle w:val="Footer"/>
          <w:jc w:val="center"/>
          <w:rPr>
            <w:sz w:val="26"/>
            <w:szCs w:val="26"/>
          </w:rPr>
        </w:pPr>
        <w:r w:rsidRPr="004A7112">
          <w:rPr>
            <w:rFonts w:ascii="Times New Roman" w:hAnsi="Times New Roman"/>
            <w:sz w:val="26"/>
            <w:szCs w:val="26"/>
          </w:rPr>
          <w:fldChar w:fldCharType="begin"/>
        </w:r>
        <w:r w:rsidRPr="004A7112">
          <w:rPr>
            <w:rFonts w:ascii="Times New Roman" w:hAnsi="Times New Roman"/>
            <w:sz w:val="26"/>
            <w:szCs w:val="26"/>
          </w:rPr>
          <w:instrText xml:space="preserve"> PAGE   \* MERGEFORMAT </w:instrText>
        </w:r>
        <w:r w:rsidRPr="004A7112">
          <w:rPr>
            <w:rFonts w:ascii="Times New Roman" w:hAnsi="Times New Roman"/>
            <w:sz w:val="26"/>
            <w:szCs w:val="26"/>
          </w:rPr>
          <w:fldChar w:fldCharType="separate"/>
        </w:r>
        <w:r w:rsidR="00001A26">
          <w:rPr>
            <w:rFonts w:ascii="Times New Roman" w:hAnsi="Times New Roman"/>
            <w:noProof/>
            <w:sz w:val="26"/>
            <w:szCs w:val="26"/>
          </w:rPr>
          <w:t>16</w:t>
        </w:r>
        <w:r w:rsidRPr="004A7112">
          <w:rPr>
            <w:rFonts w:ascii="Times New Roman" w:hAnsi="Times New Roman"/>
            <w:noProof/>
            <w:sz w:val="26"/>
            <w:szCs w:val="26"/>
          </w:rPr>
          <w:fldChar w:fldCharType="end"/>
        </w:r>
      </w:p>
    </w:sdtContent>
  </w:sdt>
  <w:p w14:paraId="24E52C32" w14:textId="77777777" w:rsidR="009842B0" w:rsidRDefault="009842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4C747" w14:textId="77777777" w:rsidR="000F04F1" w:rsidRDefault="000F04F1" w:rsidP="00697224">
      <w:pPr>
        <w:spacing w:after="0" w:line="240" w:lineRule="auto"/>
      </w:pPr>
      <w:r>
        <w:separator/>
      </w:r>
    </w:p>
  </w:footnote>
  <w:footnote w:type="continuationSeparator" w:id="0">
    <w:p w14:paraId="24C5157A" w14:textId="77777777" w:rsidR="000F04F1" w:rsidRDefault="000F04F1" w:rsidP="00697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EF4"/>
    <w:multiLevelType w:val="hybridMultilevel"/>
    <w:tmpl w:val="6CBCDB18"/>
    <w:lvl w:ilvl="0" w:tplc="E5FE0546">
      <w:start w:val="1"/>
      <w:numFmt w:val="lowerLetter"/>
      <w:lvlText w:val="%1)"/>
      <w:lvlJc w:val="left"/>
      <w:pPr>
        <w:tabs>
          <w:tab w:val="num" w:pos="494"/>
        </w:tabs>
        <w:ind w:left="494" w:hanging="360"/>
      </w:pPr>
    </w:lvl>
    <w:lvl w:ilvl="1" w:tplc="B124336E">
      <w:start w:val="1"/>
      <w:numFmt w:val="decimal"/>
      <w:lvlText w:val="%2."/>
      <w:lvlJc w:val="left"/>
      <w:pPr>
        <w:tabs>
          <w:tab w:val="num" w:pos="928"/>
        </w:tabs>
        <w:ind w:left="928"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017054"/>
    <w:multiLevelType w:val="hybridMultilevel"/>
    <w:tmpl w:val="377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D4FCB"/>
    <w:multiLevelType w:val="hybridMultilevel"/>
    <w:tmpl w:val="A822A3B8"/>
    <w:lvl w:ilvl="0" w:tplc="6C94DEE6">
      <w:start w:val="1"/>
      <w:numFmt w:val="decimal"/>
      <w:lvlText w:val="%1."/>
      <w:lvlJc w:val="left"/>
      <w:pPr>
        <w:tabs>
          <w:tab w:val="num" w:pos="2050"/>
        </w:tabs>
        <w:ind w:left="2050" w:hanging="915"/>
      </w:pPr>
    </w:lvl>
    <w:lvl w:ilvl="1" w:tplc="04090019">
      <w:start w:val="1"/>
      <w:numFmt w:val="decimal"/>
      <w:lvlText w:val="%2."/>
      <w:lvlJc w:val="left"/>
      <w:pPr>
        <w:tabs>
          <w:tab w:val="num" w:pos="1972"/>
        </w:tabs>
        <w:ind w:left="1972" w:hanging="360"/>
      </w:pPr>
    </w:lvl>
    <w:lvl w:ilvl="2" w:tplc="0409001B">
      <w:start w:val="1"/>
      <w:numFmt w:val="decimal"/>
      <w:lvlText w:val="%3."/>
      <w:lvlJc w:val="left"/>
      <w:pPr>
        <w:tabs>
          <w:tab w:val="num" w:pos="2692"/>
        </w:tabs>
        <w:ind w:left="2692" w:hanging="360"/>
      </w:pPr>
    </w:lvl>
    <w:lvl w:ilvl="3" w:tplc="0409000F">
      <w:start w:val="1"/>
      <w:numFmt w:val="decimal"/>
      <w:lvlText w:val="%4."/>
      <w:lvlJc w:val="left"/>
      <w:pPr>
        <w:tabs>
          <w:tab w:val="num" w:pos="3412"/>
        </w:tabs>
        <w:ind w:left="3412" w:hanging="360"/>
      </w:pPr>
    </w:lvl>
    <w:lvl w:ilvl="4" w:tplc="04090019">
      <w:start w:val="1"/>
      <w:numFmt w:val="decimal"/>
      <w:lvlText w:val="%5."/>
      <w:lvlJc w:val="left"/>
      <w:pPr>
        <w:tabs>
          <w:tab w:val="num" w:pos="4132"/>
        </w:tabs>
        <w:ind w:left="4132" w:hanging="360"/>
      </w:pPr>
    </w:lvl>
    <w:lvl w:ilvl="5" w:tplc="0409001B">
      <w:start w:val="1"/>
      <w:numFmt w:val="decimal"/>
      <w:lvlText w:val="%6."/>
      <w:lvlJc w:val="left"/>
      <w:pPr>
        <w:tabs>
          <w:tab w:val="num" w:pos="4852"/>
        </w:tabs>
        <w:ind w:left="4852" w:hanging="360"/>
      </w:pPr>
    </w:lvl>
    <w:lvl w:ilvl="6" w:tplc="0409000F">
      <w:start w:val="1"/>
      <w:numFmt w:val="decimal"/>
      <w:lvlText w:val="%7."/>
      <w:lvlJc w:val="left"/>
      <w:pPr>
        <w:tabs>
          <w:tab w:val="num" w:pos="5572"/>
        </w:tabs>
        <w:ind w:left="5572" w:hanging="360"/>
      </w:pPr>
    </w:lvl>
    <w:lvl w:ilvl="7" w:tplc="04090019">
      <w:start w:val="1"/>
      <w:numFmt w:val="decimal"/>
      <w:lvlText w:val="%8."/>
      <w:lvlJc w:val="left"/>
      <w:pPr>
        <w:tabs>
          <w:tab w:val="num" w:pos="6292"/>
        </w:tabs>
        <w:ind w:left="6292" w:hanging="360"/>
      </w:pPr>
    </w:lvl>
    <w:lvl w:ilvl="8" w:tplc="0409001B">
      <w:start w:val="1"/>
      <w:numFmt w:val="decimal"/>
      <w:lvlText w:val="%9."/>
      <w:lvlJc w:val="left"/>
      <w:pPr>
        <w:tabs>
          <w:tab w:val="num" w:pos="7012"/>
        </w:tabs>
        <w:ind w:left="7012" w:hanging="360"/>
      </w:pPr>
    </w:lvl>
  </w:abstractNum>
  <w:abstractNum w:abstractNumId="3" w15:restartNumberingAfterBreak="0">
    <w:nsid w:val="4963171D"/>
    <w:multiLevelType w:val="hybridMultilevel"/>
    <w:tmpl w:val="C5EEAE02"/>
    <w:lvl w:ilvl="0" w:tplc="049C309C">
      <w:start w:val="1"/>
      <w:numFmt w:val="decimal"/>
      <w:lvlText w:val="%1."/>
      <w:lvlJc w:val="left"/>
      <w:pPr>
        <w:tabs>
          <w:tab w:val="num" w:pos="963"/>
        </w:tabs>
        <w:ind w:left="963" w:hanging="360"/>
      </w:pPr>
    </w:lvl>
    <w:lvl w:ilvl="1" w:tplc="24E823EC">
      <w:start w:val="1"/>
      <w:numFmt w:val="lowerLetter"/>
      <w:lvlText w:val="%2)"/>
      <w:lvlJc w:val="left"/>
      <w:pPr>
        <w:tabs>
          <w:tab w:val="num" w:pos="1683"/>
        </w:tabs>
        <w:ind w:left="168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51A0450"/>
    <w:multiLevelType w:val="hybridMultilevel"/>
    <w:tmpl w:val="A7308EE2"/>
    <w:lvl w:ilvl="0" w:tplc="0409000F">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57994C99"/>
    <w:multiLevelType w:val="hybridMultilevel"/>
    <w:tmpl w:val="36A248E4"/>
    <w:lvl w:ilvl="0" w:tplc="A288D366">
      <w:start w:val="1"/>
      <w:numFmt w:val="decimal"/>
      <w:lvlText w:val="%1."/>
      <w:lvlJc w:val="left"/>
      <w:pPr>
        <w:tabs>
          <w:tab w:val="num" w:pos="1995"/>
        </w:tabs>
        <w:ind w:left="1995" w:hanging="435"/>
      </w:pPr>
    </w:lvl>
    <w:lvl w:ilvl="1" w:tplc="A94667C2">
      <w:start w:val="1"/>
      <w:numFmt w:val="decimal"/>
      <w:lvlText w:val="%2."/>
      <w:lvlJc w:val="left"/>
      <w:pPr>
        <w:tabs>
          <w:tab w:val="num" w:pos="3197"/>
        </w:tabs>
        <w:ind w:left="3197" w:hanging="900"/>
      </w:pPr>
    </w:lvl>
    <w:lvl w:ilvl="2" w:tplc="0409001B">
      <w:start w:val="1"/>
      <w:numFmt w:val="decimal"/>
      <w:lvlText w:val="%3."/>
      <w:lvlJc w:val="left"/>
      <w:pPr>
        <w:tabs>
          <w:tab w:val="num" w:pos="3586"/>
        </w:tabs>
        <w:ind w:left="3586" w:hanging="360"/>
      </w:pPr>
    </w:lvl>
    <w:lvl w:ilvl="3" w:tplc="0409000F">
      <w:start w:val="1"/>
      <w:numFmt w:val="decimal"/>
      <w:lvlText w:val="%4."/>
      <w:lvlJc w:val="left"/>
      <w:pPr>
        <w:tabs>
          <w:tab w:val="num" w:pos="4306"/>
        </w:tabs>
        <w:ind w:left="4306" w:hanging="360"/>
      </w:pPr>
    </w:lvl>
    <w:lvl w:ilvl="4" w:tplc="04090019">
      <w:start w:val="1"/>
      <w:numFmt w:val="decimal"/>
      <w:lvlText w:val="%5."/>
      <w:lvlJc w:val="left"/>
      <w:pPr>
        <w:tabs>
          <w:tab w:val="num" w:pos="5026"/>
        </w:tabs>
        <w:ind w:left="5026" w:hanging="360"/>
      </w:pPr>
    </w:lvl>
    <w:lvl w:ilvl="5" w:tplc="0409001B">
      <w:start w:val="1"/>
      <w:numFmt w:val="decimal"/>
      <w:lvlText w:val="%6."/>
      <w:lvlJc w:val="left"/>
      <w:pPr>
        <w:tabs>
          <w:tab w:val="num" w:pos="5746"/>
        </w:tabs>
        <w:ind w:left="5746" w:hanging="360"/>
      </w:pPr>
    </w:lvl>
    <w:lvl w:ilvl="6" w:tplc="0409000F">
      <w:start w:val="1"/>
      <w:numFmt w:val="decimal"/>
      <w:lvlText w:val="%7."/>
      <w:lvlJc w:val="left"/>
      <w:pPr>
        <w:tabs>
          <w:tab w:val="num" w:pos="6466"/>
        </w:tabs>
        <w:ind w:left="6466" w:hanging="360"/>
      </w:pPr>
    </w:lvl>
    <w:lvl w:ilvl="7" w:tplc="04090019">
      <w:start w:val="1"/>
      <w:numFmt w:val="decimal"/>
      <w:lvlText w:val="%8."/>
      <w:lvlJc w:val="left"/>
      <w:pPr>
        <w:tabs>
          <w:tab w:val="num" w:pos="7186"/>
        </w:tabs>
        <w:ind w:left="7186" w:hanging="360"/>
      </w:pPr>
    </w:lvl>
    <w:lvl w:ilvl="8" w:tplc="0409001B">
      <w:start w:val="1"/>
      <w:numFmt w:val="decimal"/>
      <w:lvlText w:val="%9."/>
      <w:lvlJc w:val="left"/>
      <w:pPr>
        <w:tabs>
          <w:tab w:val="num" w:pos="7906"/>
        </w:tabs>
        <w:ind w:left="7906" w:hanging="360"/>
      </w:pPr>
    </w:lvl>
  </w:abstractNum>
  <w:abstractNum w:abstractNumId="6" w15:restartNumberingAfterBreak="0">
    <w:nsid w:val="5BAE69E7"/>
    <w:multiLevelType w:val="hybridMultilevel"/>
    <w:tmpl w:val="3A2CF446"/>
    <w:lvl w:ilvl="0" w:tplc="8DB4D24C">
      <w:start w:val="1"/>
      <w:numFmt w:val="decimal"/>
      <w:lvlText w:val="%1."/>
      <w:lvlJc w:val="left"/>
      <w:pPr>
        <w:tabs>
          <w:tab w:val="num" w:pos="584"/>
        </w:tabs>
        <w:ind w:left="584"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14E1EDC"/>
    <w:multiLevelType w:val="hybridMultilevel"/>
    <w:tmpl w:val="92C03DF8"/>
    <w:lvl w:ilvl="0" w:tplc="5FB63C08">
      <w:start w:val="1"/>
      <w:numFmt w:val="decimal"/>
      <w:lvlText w:val="%1."/>
      <w:lvlJc w:val="left"/>
      <w:pPr>
        <w:ind w:left="107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7559162C"/>
    <w:multiLevelType w:val="hybridMultilevel"/>
    <w:tmpl w:val="1688B6F0"/>
    <w:lvl w:ilvl="0" w:tplc="641CFF92">
      <w:start w:val="1"/>
      <w:numFmt w:val="decimal"/>
      <w:lvlText w:val="%1."/>
      <w:lvlJc w:val="left"/>
      <w:pPr>
        <w:tabs>
          <w:tab w:val="num" w:pos="1070"/>
        </w:tabs>
        <w:ind w:left="107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3056"/>
        </w:tabs>
        <w:ind w:left="3056"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C4"/>
    <w:rsid w:val="00001A26"/>
    <w:rsid w:val="00005129"/>
    <w:rsid w:val="000145AE"/>
    <w:rsid w:val="00016EE4"/>
    <w:rsid w:val="00021687"/>
    <w:rsid w:val="000220DD"/>
    <w:rsid w:val="00023B2B"/>
    <w:rsid w:val="00035AC2"/>
    <w:rsid w:val="00037C36"/>
    <w:rsid w:val="000411A8"/>
    <w:rsid w:val="000423D6"/>
    <w:rsid w:val="00043841"/>
    <w:rsid w:val="0004494E"/>
    <w:rsid w:val="0004777E"/>
    <w:rsid w:val="00061EFA"/>
    <w:rsid w:val="0006239D"/>
    <w:rsid w:val="00065917"/>
    <w:rsid w:val="000675DC"/>
    <w:rsid w:val="000747E7"/>
    <w:rsid w:val="000754FB"/>
    <w:rsid w:val="00075BC6"/>
    <w:rsid w:val="00076DE0"/>
    <w:rsid w:val="0008309C"/>
    <w:rsid w:val="00083739"/>
    <w:rsid w:val="00092AF8"/>
    <w:rsid w:val="00093680"/>
    <w:rsid w:val="00094C33"/>
    <w:rsid w:val="00097726"/>
    <w:rsid w:val="000A43AF"/>
    <w:rsid w:val="000A4916"/>
    <w:rsid w:val="000A4D78"/>
    <w:rsid w:val="000B6047"/>
    <w:rsid w:val="000C000D"/>
    <w:rsid w:val="000D0CC8"/>
    <w:rsid w:val="000D1190"/>
    <w:rsid w:val="000D5D25"/>
    <w:rsid w:val="000D7739"/>
    <w:rsid w:val="000D7C88"/>
    <w:rsid w:val="000E1C88"/>
    <w:rsid w:val="000F04F1"/>
    <w:rsid w:val="000F2481"/>
    <w:rsid w:val="000F60AD"/>
    <w:rsid w:val="001007C8"/>
    <w:rsid w:val="001015E1"/>
    <w:rsid w:val="00107C1A"/>
    <w:rsid w:val="001114EE"/>
    <w:rsid w:val="001129BC"/>
    <w:rsid w:val="00115FA9"/>
    <w:rsid w:val="001209C8"/>
    <w:rsid w:val="00120B8A"/>
    <w:rsid w:val="00125A10"/>
    <w:rsid w:val="00127D25"/>
    <w:rsid w:val="00131FA1"/>
    <w:rsid w:val="00145650"/>
    <w:rsid w:val="00147452"/>
    <w:rsid w:val="0015396B"/>
    <w:rsid w:val="00174D5B"/>
    <w:rsid w:val="0017519A"/>
    <w:rsid w:val="00192EE4"/>
    <w:rsid w:val="001934D7"/>
    <w:rsid w:val="00193D69"/>
    <w:rsid w:val="001A3668"/>
    <w:rsid w:val="001A5E18"/>
    <w:rsid w:val="001B36EA"/>
    <w:rsid w:val="001B50FC"/>
    <w:rsid w:val="001C75C4"/>
    <w:rsid w:val="001D54A0"/>
    <w:rsid w:val="001E51CF"/>
    <w:rsid w:val="001E781D"/>
    <w:rsid w:val="001F544C"/>
    <w:rsid w:val="001F706C"/>
    <w:rsid w:val="0020650B"/>
    <w:rsid w:val="00206F33"/>
    <w:rsid w:val="00210538"/>
    <w:rsid w:val="0022685B"/>
    <w:rsid w:val="0023232A"/>
    <w:rsid w:val="002374D2"/>
    <w:rsid w:val="002406FF"/>
    <w:rsid w:val="002446D1"/>
    <w:rsid w:val="0024478B"/>
    <w:rsid w:val="00252E91"/>
    <w:rsid w:val="00253CDD"/>
    <w:rsid w:val="00271CCC"/>
    <w:rsid w:val="00273048"/>
    <w:rsid w:val="00274220"/>
    <w:rsid w:val="00276E1B"/>
    <w:rsid w:val="0028620E"/>
    <w:rsid w:val="00294543"/>
    <w:rsid w:val="002B5A11"/>
    <w:rsid w:val="002C7470"/>
    <w:rsid w:val="002D29FC"/>
    <w:rsid w:val="002E3A2C"/>
    <w:rsid w:val="002F3E59"/>
    <w:rsid w:val="003019D9"/>
    <w:rsid w:val="00314A31"/>
    <w:rsid w:val="003222B7"/>
    <w:rsid w:val="003237E0"/>
    <w:rsid w:val="00325919"/>
    <w:rsid w:val="00341D43"/>
    <w:rsid w:val="00345A8E"/>
    <w:rsid w:val="00355DD9"/>
    <w:rsid w:val="00357479"/>
    <w:rsid w:val="00357A94"/>
    <w:rsid w:val="00367E9B"/>
    <w:rsid w:val="00367F40"/>
    <w:rsid w:val="00370D69"/>
    <w:rsid w:val="00375C4F"/>
    <w:rsid w:val="00382DBD"/>
    <w:rsid w:val="0039482D"/>
    <w:rsid w:val="003A0BEA"/>
    <w:rsid w:val="003B1DB3"/>
    <w:rsid w:val="003C3C82"/>
    <w:rsid w:val="003E6014"/>
    <w:rsid w:val="003F6BF0"/>
    <w:rsid w:val="004240FB"/>
    <w:rsid w:val="004262C5"/>
    <w:rsid w:val="00436787"/>
    <w:rsid w:val="004373B1"/>
    <w:rsid w:val="004403DB"/>
    <w:rsid w:val="00447FB8"/>
    <w:rsid w:val="00451037"/>
    <w:rsid w:val="004519BA"/>
    <w:rsid w:val="00454701"/>
    <w:rsid w:val="00466C57"/>
    <w:rsid w:val="00467EA2"/>
    <w:rsid w:val="0048025B"/>
    <w:rsid w:val="0048114A"/>
    <w:rsid w:val="00492198"/>
    <w:rsid w:val="00492548"/>
    <w:rsid w:val="0049559D"/>
    <w:rsid w:val="004962A9"/>
    <w:rsid w:val="004975CF"/>
    <w:rsid w:val="004A167F"/>
    <w:rsid w:val="004A43BE"/>
    <w:rsid w:val="004A6DFE"/>
    <w:rsid w:val="004A7093"/>
    <w:rsid w:val="004A7112"/>
    <w:rsid w:val="004B114B"/>
    <w:rsid w:val="004C06CC"/>
    <w:rsid w:val="004C1424"/>
    <w:rsid w:val="004C3B39"/>
    <w:rsid w:val="004C6A38"/>
    <w:rsid w:val="004D12A4"/>
    <w:rsid w:val="004D3630"/>
    <w:rsid w:val="004D482C"/>
    <w:rsid w:val="004E415B"/>
    <w:rsid w:val="004E621E"/>
    <w:rsid w:val="004E656F"/>
    <w:rsid w:val="004F26DA"/>
    <w:rsid w:val="00500F11"/>
    <w:rsid w:val="0050777E"/>
    <w:rsid w:val="00507B9F"/>
    <w:rsid w:val="00516686"/>
    <w:rsid w:val="005207A0"/>
    <w:rsid w:val="005312FB"/>
    <w:rsid w:val="0053229E"/>
    <w:rsid w:val="00533E52"/>
    <w:rsid w:val="00547739"/>
    <w:rsid w:val="005500E4"/>
    <w:rsid w:val="00552334"/>
    <w:rsid w:val="00552BD5"/>
    <w:rsid w:val="005575FD"/>
    <w:rsid w:val="00563285"/>
    <w:rsid w:val="00564D15"/>
    <w:rsid w:val="00570FA8"/>
    <w:rsid w:val="00571968"/>
    <w:rsid w:val="00571F16"/>
    <w:rsid w:val="0057696C"/>
    <w:rsid w:val="00584450"/>
    <w:rsid w:val="005850BA"/>
    <w:rsid w:val="005862C7"/>
    <w:rsid w:val="00590091"/>
    <w:rsid w:val="005A203E"/>
    <w:rsid w:val="005A26F6"/>
    <w:rsid w:val="005A3AD3"/>
    <w:rsid w:val="005A51E5"/>
    <w:rsid w:val="005B6F73"/>
    <w:rsid w:val="005C045D"/>
    <w:rsid w:val="005C0ECC"/>
    <w:rsid w:val="005C3E79"/>
    <w:rsid w:val="005C4564"/>
    <w:rsid w:val="005C5DD0"/>
    <w:rsid w:val="005E428C"/>
    <w:rsid w:val="005F1BBB"/>
    <w:rsid w:val="005F6DD4"/>
    <w:rsid w:val="0060054F"/>
    <w:rsid w:val="00605063"/>
    <w:rsid w:val="00613CB7"/>
    <w:rsid w:val="00615586"/>
    <w:rsid w:val="0061588E"/>
    <w:rsid w:val="0061652A"/>
    <w:rsid w:val="0062659A"/>
    <w:rsid w:val="006266B7"/>
    <w:rsid w:val="00630621"/>
    <w:rsid w:val="006313EC"/>
    <w:rsid w:val="00632A2E"/>
    <w:rsid w:val="0064309B"/>
    <w:rsid w:val="006431C6"/>
    <w:rsid w:val="0064633D"/>
    <w:rsid w:val="00650A23"/>
    <w:rsid w:val="00651994"/>
    <w:rsid w:val="00651A38"/>
    <w:rsid w:val="00652DAC"/>
    <w:rsid w:val="00656275"/>
    <w:rsid w:val="00657A47"/>
    <w:rsid w:val="00663007"/>
    <w:rsid w:val="00672F38"/>
    <w:rsid w:val="006766BC"/>
    <w:rsid w:val="0068231A"/>
    <w:rsid w:val="00682B4C"/>
    <w:rsid w:val="00684EAF"/>
    <w:rsid w:val="00685141"/>
    <w:rsid w:val="00687EF0"/>
    <w:rsid w:val="00690775"/>
    <w:rsid w:val="0069104D"/>
    <w:rsid w:val="00693AC9"/>
    <w:rsid w:val="006950FE"/>
    <w:rsid w:val="00697224"/>
    <w:rsid w:val="006A3078"/>
    <w:rsid w:val="006A3E5B"/>
    <w:rsid w:val="006D09BB"/>
    <w:rsid w:val="006D17EE"/>
    <w:rsid w:val="006D405F"/>
    <w:rsid w:val="006D4197"/>
    <w:rsid w:val="006F0181"/>
    <w:rsid w:val="006F7747"/>
    <w:rsid w:val="00700D53"/>
    <w:rsid w:val="007072D2"/>
    <w:rsid w:val="00710D64"/>
    <w:rsid w:val="00722B2E"/>
    <w:rsid w:val="007243AE"/>
    <w:rsid w:val="007301D9"/>
    <w:rsid w:val="00733F9E"/>
    <w:rsid w:val="00734803"/>
    <w:rsid w:val="00743C89"/>
    <w:rsid w:val="00752F1D"/>
    <w:rsid w:val="00761F8A"/>
    <w:rsid w:val="00762EBA"/>
    <w:rsid w:val="007660DC"/>
    <w:rsid w:val="007802FA"/>
    <w:rsid w:val="00780A6B"/>
    <w:rsid w:val="00780D61"/>
    <w:rsid w:val="0078343C"/>
    <w:rsid w:val="00794566"/>
    <w:rsid w:val="00795636"/>
    <w:rsid w:val="007A0F83"/>
    <w:rsid w:val="007A39A7"/>
    <w:rsid w:val="007B18FA"/>
    <w:rsid w:val="007C4175"/>
    <w:rsid w:val="007C69AE"/>
    <w:rsid w:val="007D3426"/>
    <w:rsid w:val="007D585B"/>
    <w:rsid w:val="007D7338"/>
    <w:rsid w:val="007E049B"/>
    <w:rsid w:val="007E229E"/>
    <w:rsid w:val="007E3ECF"/>
    <w:rsid w:val="007F1B52"/>
    <w:rsid w:val="00800926"/>
    <w:rsid w:val="00807263"/>
    <w:rsid w:val="00821EC3"/>
    <w:rsid w:val="00833C88"/>
    <w:rsid w:val="00836FAB"/>
    <w:rsid w:val="008502CF"/>
    <w:rsid w:val="00851031"/>
    <w:rsid w:val="008534D7"/>
    <w:rsid w:val="0087651F"/>
    <w:rsid w:val="00877096"/>
    <w:rsid w:val="008811F7"/>
    <w:rsid w:val="008834A4"/>
    <w:rsid w:val="0088498C"/>
    <w:rsid w:val="00886FF6"/>
    <w:rsid w:val="0088717B"/>
    <w:rsid w:val="008902C1"/>
    <w:rsid w:val="00891FE4"/>
    <w:rsid w:val="008922CD"/>
    <w:rsid w:val="008A1FAB"/>
    <w:rsid w:val="008A2B32"/>
    <w:rsid w:val="008A2DBE"/>
    <w:rsid w:val="008B09BA"/>
    <w:rsid w:val="008C0A82"/>
    <w:rsid w:val="008C2939"/>
    <w:rsid w:val="008D3EDC"/>
    <w:rsid w:val="008E126F"/>
    <w:rsid w:val="008E1314"/>
    <w:rsid w:val="008F2159"/>
    <w:rsid w:val="008F27F4"/>
    <w:rsid w:val="009325A4"/>
    <w:rsid w:val="00953715"/>
    <w:rsid w:val="00953889"/>
    <w:rsid w:val="00966AAA"/>
    <w:rsid w:val="00976004"/>
    <w:rsid w:val="009803E9"/>
    <w:rsid w:val="009812F6"/>
    <w:rsid w:val="00982E1B"/>
    <w:rsid w:val="009842B0"/>
    <w:rsid w:val="00991202"/>
    <w:rsid w:val="009A68E7"/>
    <w:rsid w:val="009B0F02"/>
    <w:rsid w:val="009B39B5"/>
    <w:rsid w:val="009C0F6C"/>
    <w:rsid w:val="009C36AB"/>
    <w:rsid w:val="009C3A17"/>
    <w:rsid w:val="009C7259"/>
    <w:rsid w:val="009D26C7"/>
    <w:rsid w:val="009D513A"/>
    <w:rsid w:val="009E34B4"/>
    <w:rsid w:val="009E522D"/>
    <w:rsid w:val="00A01DE0"/>
    <w:rsid w:val="00A11D79"/>
    <w:rsid w:val="00A17040"/>
    <w:rsid w:val="00A23D7B"/>
    <w:rsid w:val="00A32535"/>
    <w:rsid w:val="00A427CB"/>
    <w:rsid w:val="00A45355"/>
    <w:rsid w:val="00A57AD0"/>
    <w:rsid w:val="00A60B9E"/>
    <w:rsid w:val="00AC0313"/>
    <w:rsid w:val="00AC3E5A"/>
    <w:rsid w:val="00AD0891"/>
    <w:rsid w:val="00AD6F04"/>
    <w:rsid w:val="00AE6858"/>
    <w:rsid w:val="00AF1CFF"/>
    <w:rsid w:val="00AF705C"/>
    <w:rsid w:val="00B0092A"/>
    <w:rsid w:val="00B01737"/>
    <w:rsid w:val="00B05008"/>
    <w:rsid w:val="00B05204"/>
    <w:rsid w:val="00B058F6"/>
    <w:rsid w:val="00B05FAD"/>
    <w:rsid w:val="00B13B91"/>
    <w:rsid w:val="00B13B9D"/>
    <w:rsid w:val="00B13FCE"/>
    <w:rsid w:val="00B16F64"/>
    <w:rsid w:val="00B27119"/>
    <w:rsid w:val="00B318CD"/>
    <w:rsid w:val="00B348C1"/>
    <w:rsid w:val="00B37849"/>
    <w:rsid w:val="00B402FD"/>
    <w:rsid w:val="00B504E5"/>
    <w:rsid w:val="00B51623"/>
    <w:rsid w:val="00B57D34"/>
    <w:rsid w:val="00B8343E"/>
    <w:rsid w:val="00B847D6"/>
    <w:rsid w:val="00B850F3"/>
    <w:rsid w:val="00B9162E"/>
    <w:rsid w:val="00B97503"/>
    <w:rsid w:val="00BA1AB7"/>
    <w:rsid w:val="00BA7D41"/>
    <w:rsid w:val="00BB10CB"/>
    <w:rsid w:val="00BB6CE1"/>
    <w:rsid w:val="00BC3D47"/>
    <w:rsid w:val="00BD03C4"/>
    <w:rsid w:val="00BD05F4"/>
    <w:rsid w:val="00BD3093"/>
    <w:rsid w:val="00BD50F9"/>
    <w:rsid w:val="00BD6154"/>
    <w:rsid w:val="00BE05D3"/>
    <w:rsid w:val="00BE0BA3"/>
    <w:rsid w:val="00BE1433"/>
    <w:rsid w:val="00BE33FB"/>
    <w:rsid w:val="00BE3FBB"/>
    <w:rsid w:val="00BF4AAA"/>
    <w:rsid w:val="00BF5087"/>
    <w:rsid w:val="00C0688B"/>
    <w:rsid w:val="00C100C8"/>
    <w:rsid w:val="00C13FA5"/>
    <w:rsid w:val="00C153F7"/>
    <w:rsid w:val="00C15F6E"/>
    <w:rsid w:val="00C2393C"/>
    <w:rsid w:val="00C26F29"/>
    <w:rsid w:val="00C31398"/>
    <w:rsid w:val="00C36ED0"/>
    <w:rsid w:val="00C50C81"/>
    <w:rsid w:val="00C51DE7"/>
    <w:rsid w:val="00C52EB0"/>
    <w:rsid w:val="00C61824"/>
    <w:rsid w:val="00C61FA7"/>
    <w:rsid w:val="00C64E32"/>
    <w:rsid w:val="00C77F9F"/>
    <w:rsid w:val="00C871C6"/>
    <w:rsid w:val="00C87788"/>
    <w:rsid w:val="00C94678"/>
    <w:rsid w:val="00C94BC9"/>
    <w:rsid w:val="00C972E6"/>
    <w:rsid w:val="00CA39CA"/>
    <w:rsid w:val="00CB3830"/>
    <w:rsid w:val="00CB5802"/>
    <w:rsid w:val="00CB5A6E"/>
    <w:rsid w:val="00CC02ED"/>
    <w:rsid w:val="00CC7CF5"/>
    <w:rsid w:val="00CD0B7A"/>
    <w:rsid w:val="00CD160E"/>
    <w:rsid w:val="00CD6144"/>
    <w:rsid w:val="00CF02DD"/>
    <w:rsid w:val="00D030E5"/>
    <w:rsid w:val="00D03852"/>
    <w:rsid w:val="00D111FF"/>
    <w:rsid w:val="00D26B0C"/>
    <w:rsid w:val="00D279A5"/>
    <w:rsid w:val="00D32A28"/>
    <w:rsid w:val="00D515F8"/>
    <w:rsid w:val="00D54926"/>
    <w:rsid w:val="00D61902"/>
    <w:rsid w:val="00D670F9"/>
    <w:rsid w:val="00D72899"/>
    <w:rsid w:val="00D74A4C"/>
    <w:rsid w:val="00D764B6"/>
    <w:rsid w:val="00D855DF"/>
    <w:rsid w:val="00D96DD9"/>
    <w:rsid w:val="00DA22F1"/>
    <w:rsid w:val="00DA3D38"/>
    <w:rsid w:val="00DA4E29"/>
    <w:rsid w:val="00DA51B8"/>
    <w:rsid w:val="00DB22F0"/>
    <w:rsid w:val="00DB67B1"/>
    <w:rsid w:val="00DC04F1"/>
    <w:rsid w:val="00DC0CE6"/>
    <w:rsid w:val="00DE3B4B"/>
    <w:rsid w:val="00DE759C"/>
    <w:rsid w:val="00DF1B3D"/>
    <w:rsid w:val="00DF2789"/>
    <w:rsid w:val="00DF41D4"/>
    <w:rsid w:val="00DF43D1"/>
    <w:rsid w:val="00DF45B8"/>
    <w:rsid w:val="00DF5FAC"/>
    <w:rsid w:val="00E03164"/>
    <w:rsid w:val="00E03B6A"/>
    <w:rsid w:val="00E12905"/>
    <w:rsid w:val="00E150A8"/>
    <w:rsid w:val="00E279F0"/>
    <w:rsid w:val="00E3147A"/>
    <w:rsid w:val="00E41A59"/>
    <w:rsid w:val="00E4574C"/>
    <w:rsid w:val="00E5045D"/>
    <w:rsid w:val="00E52978"/>
    <w:rsid w:val="00E56DD6"/>
    <w:rsid w:val="00E6244A"/>
    <w:rsid w:val="00E64BE0"/>
    <w:rsid w:val="00E65D91"/>
    <w:rsid w:val="00E718D2"/>
    <w:rsid w:val="00E71AD8"/>
    <w:rsid w:val="00E7633C"/>
    <w:rsid w:val="00E84901"/>
    <w:rsid w:val="00E864F3"/>
    <w:rsid w:val="00EA122C"/>
    <w:rsid w:val="00EB0121"/>
    <w:rsid w:val="00EC7BE7"/>
    <w:rsid w:val="00ED13FF"/>
    <w:rsid w:val="00ED7AC1"/>
    <w:rsid w:val="00EE0135"/>
    <w:rsid w:val="00EE1B5C"/>
    <w:rsid w:val="00EE59F6"/>
    <w:rsid w:val="00EF37D7"/>
    <w:rsid w:val="00F01EC6"/>
    <w:rsid w:val="00F05A47"/>
    <w:rsid w:val="00F23620"/>
    <w:rsid w:val="00F37D2E"/>
    <w:rsid w:val="00F40167"/>
    <w:rsid w:val="00F41C29"/>
    <w:rsid w:val="00F42AE2"/>
    <w:rsid w:val="00F54E83"/>
    <w:rsid w:val="00F55994"/>
    <w:rsid w:val="00F72E12"/>
    <w:rsid w:val="00F736F9"/>
    <w:rsid w:val="00F8425A"/>
    <w:rsid w:val="00F91DD6"/>
    <w:rsid w:val="00F92BD3"/>
    <w:rsid w:val="00F94BC1"/>
    <w:rsid w:val="00F960BD"/>
    <w:rsid w:val="00F97A49"/>
    <w:rsid w:val="00FA0D54"/>
    <w:rsid w:val="00FA2696"/>
    <w:rsid w:val="00FA41B1"/>
    <w:rsid w:val="00FA5F49"/>
    <w:rsid w:val="00FB7634"/>
    <w:rsid w:val="00FC2004"/>
    <w:rsid w:val="00FC3F81"/>
    <w:rsid w:val="00FC49FE"/>
    <w:rsid w:val="00FD5E0D"/>
    <w:rsid w:val="00FD6A5B"/>
    <w:rsid w:val="00FE2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100C"/>
  <w15:docId w15:val="{009FD51E-2DBD-41A0-8E49-D20FEC75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3C4"/>
    <w:pPr>
      <w:spacing w:after="200" w:line="276" w:lineRule="auto"/>
    </w:pPr>
    <w:rPr>
      <w:rFonts w:ascii="Calibri" w:eastAsia="Calibri" w:hAnsi="Calibri" w:cs="Times New Roman"/>
      <w:sz w:val="22"/>
    </w:rPr>
  </w:style>
  <w:style w:type="paragraph" w:styleId="Heading1">
    <w:name w:val="heading 1"/>
    <w:basedOn w:val="Normal"/>
    <w:next w:val="Normal"/>
    <w:link w:val="Heading1Char"/>
    <w:qFormat/>
    <w:rsid w:val="00BD03C4"/>
    <w:pPr>
      <w:keepNext/>
      <w:spacing w:before="240" w:after="60" w:line="240" w:lineRule="auto"/>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3C4"/>
    <w:rPr>
      <w:rFonts w:ascii="Arial" w:eastAsia="Times New Roman" w:hAnsi="Arial" w:cs="Times New Roman"/>
      <w:b/>
      <w:bCs/>
      <w:kern w:val="32"/>
      <w:sz w:val="32"/>
      <w:szCs w:val="32"/>
    </w:rPr>
  </w:style>
  <w:style w:type="paragraph" w:styleId="NormalWeb">
    <w:name w:val="Normal (Web)"/>
    <w:basedOn w:val="Normal"/>
    <w:unhideWhenUsed/>
    <w:rsid w:val="00BD03C4"/>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8C0A8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97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224"/>
    <w:rPr>
      <w:rFonts w:ascii="Calibri" w:eastAsia="Calibri" w:hAnsi="Calibri" w:cs="Times New Roman"/>
      <w:sz w:val="22"/>
    </w:rPr>
  </w:style>
  <w:style w:type="paragraph" w:styleId="Footer">
    <w:name w:val="footer"/>
    <w:basedOn w:val="Normal"/>
    <w:link w:val="FooterChar"/>
    <w:uiPriority w:val="99"/>
    <w:unhideWhenUsed/>
    <w:rsid w:val="00697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224"/>
    <w:rPr>
      <w:rFonts w:ascii="Calibri" w:eastAsia="Calibri" w:hAnsi="Calibri" w:cs="Times New Roman"/>
      <w:sz w:val="22"/>
    </w:rPr>
  </w:style>
  <w:style w:type="paragraph" w:customStyle="1" w:styleId="Char">
    <w:name w:val="Char"/>
    <w:basedOn w:val="Normal"/>
    <w:semiHidden/>
    <w:rsid w:val="00DB22F0"/>
    <w:pPr>
      <w:spacing w:after="160" w:line="240" w:lineRule="exact"/>
    </w:pPr>
    <w:rPr>
      <w:rFonts w:ascii="Arial" w:eastAsia="Times New Roman" w:hAnsi="Arial"/>
    </w:rPr>
  </w:style>
  <w:style w:type="paragraph" w:styleId="BodyText2">
    <w:name w:val="Body Text 2"/>
    <w:basedOn w:val="Normal"/>
    <w:link w:val="BodyText2Char"/>
    <w:rsid w:val="001A5E18"/>
    <w:pPr>
      <w:spacing w:after="120" w:line="480" w:lineRule="auto"/>
    </w:pPr>
    <w:rPr>
      <w:rFonts w:ascii="Times New Roman" w:eastAsia="Malgun Gothic" w:hAnsi="Times New Roman"/>
      <w:sz w:val="24"/>
      <w:szCs w:val="24"/>
    </w:rPr>
  </w:style>
  <w:style w:type="character" w:customStyle="1" w:styleId="BodyText2Char">
    <w:name w:val="Body Text 2 Char"/>
    <w:basedOn w:val="DefaultParagraphFont"/>
    <w:link w:val="BodyText2"/>
    <w:rsid w:val="001A5E18"/>
    <w:rPr>
      <w:rFonts w:eastAsia="Malgun Gothic" w:cs="Times New Roman"/>
      <w:szCs w:val="24"/>
    </w:rPr>
  </w:style>
  <w:style w:type="paragraph" w:styleId="ListParagraph">
    <w:name w:val="List Paragraph"/>
    <w:basedOn w:val="Normal"/>
    <w:uiPriority w:val="34"/>
    <w:qFormat/>
    <w:rsid w:val="00657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uat.xalo.vn/thuat-ngu-phap-ly/127994240/To-chuc-kinh-t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uat.xalo.vn/thuat-ngu-phap-ly/134060551/Doanh-nghiep.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1668915742640A7E746AD933C57A6" ma:contentTypeVersion="11" ma:contentTypeDescription="Create a new document." ma:contentTypeScope="" ma:versionID="587b333e588dbb13646b97c6a21fddf2">
  <xsd:schema xmlns:xsd="http://www.w3.org/2001/XMLSchema" xmlns:xs="http://www.w3.org/2001/XMLSchema" xmlns:p="http://schemas.microsoft.com/office/2006/metadata/properties" xmlns:ns2="67cd4b97-47da-49f5-b355-95bb283eb65c" targetNamespace="http://schemas.microsoft.com/office/2006/metadata/properties" ma:root="true" ma:fieldsID="2fcab35da7fcde126f1bb68cfb9f6fcd" ns2:_="">
    <xsd:import namespace="67cd4b97-47da-49f5-b355-95bb283eb6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d4b97-47da-49f5-b355-95bb283e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92131-8E79-4A81-80EF-85AB08BB1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d4b97-47da-49f5-b355-95bb283eb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007A2-CC3B-4037-9662-262646BBDBA4}">
  <ds:schemaRefs>
    <ds:schemaRef ds:uri="http://schemas.microsoft.com/sharepoint/v3/contenttype/forms"/>
  </ds:schemaRefs>
</ds:datastoreItem>
</file>

<file path=customXml/itemProps3.xml><?xml version="1.0" encoding="utf-8"?>
<ds:datastoreItem xmlns:ds="http://schemas.openxmlformats.org/officeDocument/2006/customXml" ds:itemID="{0A746650-89B9-439E-8CDD-00ED26D6BE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F8892B-E7CA-4AC5-9115-899583A6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5739</Words>
  <Characters>32717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BNV-01</dc:creator>
  <cp:lastModifiedBy>TG</cp:lastModifiedBy>
  <cp:revision>12</cp:revision>
  <cp:lastPrinted>2019-05-30T04:19:00Z</cp:lastPrinted>
  <dcterms:created xsi:type="dcterms:W3CDTF">2021-12-31T15:00:00Z</dcterms:created>
  <dcterms:modified xsi:type="dcterms:W3CDTF">2021-12-31T15:18:00Z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0x010100B3A1668915742640A7E746AD933C57A6</vt:lpwstr>
  </property>
</Properties>
</file>